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D19" w:rsidRDefault="006868C8" w:rsidP="00902BB7">
      <w:pPr>
        <w:pStyle w:val="1"/>
        <w:spacing w:after="160"/>
        <w:jc w:val="center"/>
        <w:rPr>
          <w:b/>
          <w:sz w:val="26"/>
          <w:szCs w:val="26"/>
        </w:rPr>
      </w:pPr>
      <w:r w:rsidRPr="007261AA">
        <w:rPr>
          <w:b/>
          <w:sz w:val="26"/>
          <w:szCs w:val="26"/>
        </w:rPr>
        <w:t>АДМИНИСТРАЦИЯ</w:t>
      </w:r>
      <w:r w:rsidR="00D276C9">
        <w:rPr>
          <w:b/>
          <w:sz w:val="26"/>
          <w:szCs w:val="26"/>
        </w:rPr>
        <w:t xml:space="preserve"> </w:t>
      </w:r>
      <w:r w:rsidR="009C1497">
        <w:rPr>
          <w:b/>
          <w:sz w:val="26"/>
          <w:szCs w:val="26"/>
        </w:rPr>
        <w:t>СИБИРСКОГО</w:t>
      </w:r>
      <w:r w:rsidR="00D276C9">
        <w:rPr>
          <w:b/>
          <w:sz w:val="26"/>
          <w:szCs w:val="26"/>
        </w:rPr>
        <w:t xml:space="preserve"> СЕЛЬСОВЕТА</w:t>
      </w:r>
      <w:r w:rsidRPr="007261AA">
        <w:rPr>
          <w:b/>
          <w:sz w:val="26"/>
          <w:szCs w:val="26"/>
        </w:rPr>
        <w:t xml:space="preserve"> </w:t>
      </w:r>
    </w:p>
    <w:p w:rsidR="006868C8" w:rsidRPr="007261AA" w:rsidRDefault="006868C8" w:rsidP="00902BB7">
      <w:pPr>
        <w:pStyle w:val="1"/>
        <w:spacing w:after="160"/>
        <w:jc w:val="center"/>
        <w:rPr>
          <w:b/>
          <w:sz w:val="26"/>
          <w:szCs w:val="26"/>
        </w:rPr>
      </w:pPr>
      <w:r w:rsidRPr="007261AA">
        <w:rPr>
          <w:b/>
          <w:sz w:val="26"/>
          <w:szCs w:val="26"/>
        </w:rPr>
        <w:t>ПЕРВОМАЙСКОГО РАЙОНА АЛТАЙСКОГО КРАЯ</w:t>
      </w:r>
    </w:p>
    <w:p w:rsidR="006868C8" w:rsidRPr="00AA280B" w:rsidRDefault="006868C8" w:rsidP="006868C8">
      <w:pPr>
        <w:pStyle w:val="2"/>
        <w:jc w:val="center"/>
        <w:rPr>
          <w:b/>
          <w:spacing w:val="100"/>
          <w:sz w:val="36"/>
          <w:szCs w:val="36"/>
        </w:rPr>
      </w:pPr>
      <w:r w:rsidRPr="00AA280B">
        <w:rPr>
          <w:b/>
          <w:spacing w:val="100"/>
          <w:sz w:val="36"/>
          <w:szCs w:val="36"/>
        </w:rPr>
        <w:t>ПОСТАНОВЛЕНИЕ</w:t>
      </w:r>
    </w:p>
    <w:p w:rsidR="006868C8" w:rsidRDefault="006868C8" w:rsidP="006868C8">
      <w:pPr>
        <w:jc w:val="center"/>
        <w:rPr>
          <w:sz w:val="4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792"/>
        <w:gridCol w:w="1534"/>
        <w:gridCol w:w="2297"/>
        <w:gridCol w:w="1032"/>
        <w:gridCol w:w="1701"/>
      </w:tblGrid>
      <w:tr w:rsidR="006868C8" w:rsidRPr="00063958" w:rsidTr="00902BB7">
        <w:trPr>
          <w:cantSplit/>
          <w:trHeight w:val="595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902BB7">
        <w:trPr>
          <w:cantSplit/>
        </w:trPr>
        <w:tc>
          <w:tcPr>
            <w:tcW w:w="2792" w:type="dxa"/>
            <w:tcBorders>
              <w:bottom w:val="single" w:sz="4" w:space="0" w:color="auto"/>
            </w:tcBorders>
          </w:tcPr>
          <w:p w:rsidR="006868C8" w:rsidRPr="00D8661E" w:rsidRDefault="006868C8" w:rsidP="009C1497">
            <w:pPr>
              <w:rPr>
                <w:sz w:val="24"/>
                <w:szCs w:val="24"/>
              </w:rPr>
            </w:pPr>
            <w:r>
              <w:rPr>
                <w:i/>
                <w:sz w:val="18"/>
              </w:rPr>
              <w:t xml:space="preserve">  </w:t>
            </w:r>
            <w:r>
              <w:rPr>
                <w:iCs/>
                <w:sz w:val="28"/>
              </w:rPr>
              <w:t xml:space="preserve"> </w:t>
            </w:r>
            <w:r w:rsidR="00F673AF">
              <w:rPr>
                <w:iCs/>
                <w:sz w:val="28"/>
              </w:rPr>
              <w:t>08.07.2025</w:t>
            </w:r>
          </w:p>
        </w:tc>
        <w:tc>
          <w:tcPr>
            <w:tcW w:w="4863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:rsidR="006868C8" w:rsidRPr="001E243D" w:rsidRDefault="00F673AF" w:rsidP="00F673AF">
            <w:pPr>
              <w:tabs>
                <w:tab w:val="right" w:pos="4647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6868C8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6868C8" w:rsidRPr="00063958" w:rsidRDefault="00F673AF" w:rsidP="00C6596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6868C8" w:rsidRPr="00063958" w:rsidTr="00902BB7">
        <w:trPr>
          <w:cantSplit/>
        </w:trPr>
        <w:tc>
          <w:tcPr>
            <w:tcW w:w="9356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9C1497" w:rsidP="00C6596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пос.Сибирский</w:t>
            </w:r>
          </w:p>
        </w:tc>
      </w:tr>
      <w:tr w:rsidR="006868C8" w:rsidRPr="00063958" w:rsidTr="00902BB7">
        <w:trPr>
          <w:cantSplit/>
          <w:trHeight w:val="752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902BB7">
        <w:trPr>
          <w:cantSplit/>
        </w:trPr>
        <w:tc>
          <w:tcPr>
            <w:tcW w:w="4326" w:type="dxa"/>
            <w:gridSpan w:val="2"/>
          </w:tcPr>
          <w:p w:rsidR="00CF3D19" w:rsidRPr="00CF3D19" w:rsidRDefault="00936EF2" w:rsidP="00CF3D19">
            <w:pPr>
              <w:rPr>
                <w:sz w:val="24"/>
                <w:szCs w:val="24"/>
              </w:rPr>
            </w:pPr>
            <w:r w:rsidRPr="00CF3D19">
              <w:rPr>
                <w:sz w:val="24"/>
                <w:szCs w:val="24"/>
              </w:rPr>
              <w:t xml:space="preserve">Об </w:t>
            </w:r>
            <w:r w:rsidR="00AA280B" w:rsidRPr="00CF3D19">
              <w:rPr>
                <w:sz w:val="24"/>
                <w:szCs w:val="24"/>
              </w:rPr>
              <w:t xml:space="preserve">утверждении </w:t>
            </w:r>
            <w:r w:rsidR="00DF7F4F" w:rsidRPr="00CF3D19">
              <w:rPr>
                <w:sz w:val="24"/>
                <w:szCs w:val="24"/>
              </w:rPr>
              <w:t>П</w:t>
            </w:r>
            <w:r w:rsidR="00AA280B" w:rsidRPr="00CF3D19">
              <w:rPr>
                <w:sz w:val="24"/>
                <w:szCs w:val="24"/>
              </w:rPr>
              <w:t>орядка формирования перечня налоговых расходов</w:t>
            </w:r>
            <w:r w:rsidR="00F02335" w:rsidRPr="00CF3D19">
              <w:rPr>
                <w:sz w:val="24"/>
                <w:szCs w:val="24"/>
              </w:rPr>
              <w:t xml:space="preserve"> муниципального образования «</w:t>
            </w:r>
            <w:r w:rsidR="00F673AF">
              <w:rPr>
                <w:sz w:val="24"/>
                <w:szCs w:val="24"/>
              </w:rPr>
              <w:t xml:space="preserve">Сибирский </w:t>
            </w:r>
            <w:r w:rsidR="00D276C9" w:rsidRPr="00CF3D19">
              <w:rPr>
                <w:sz w:val="24"/>
                <w:szCs w:val="24"/>
              </w:rPr>
              <w:t>сельсовет</w:t>
            </w:r>
            <w:r w:rsidR="00F02335" w:rsidRPr="00CF3D19">
              <w:rPr>
                <w:sz w:val="24"/>
                <w:szCs w:val="24"/>
              </w:rPr>
              <w:t>»</w:t>
            </w:r>
            <w:r w:rsidR="00CF3D19" w:rsidRPr="00CF3D19">
              <w:rPr>
                <w:sz w:val="24"/>
                <w:szCs w:val="24"/>
              </w:rPr>
              <w:t>,</w:t>
            </w:r>
          </w:p>
          <w:p w:rsidR="00936EF2" w:rsidRPr="007261AA" w:rsidRDefault="00CF3D19" w:rsidP="00CF3D19">
            <w:pPr>
              <w:rPr>
                <w:sz w:val="24"/>
                <w:szCs w:val="24"/>
              </w:rPr>
            </w:pPr>
            <w:r w:rsidRPr="00CF3D19">
              <w:rPr>
                <w:sz w:val="24"/>
                <w:szCs w:val="24"/>
              </w:rPr>
              <w:t>Порядка оценки налоговых расходов муниципального образования «</w:t>
            </w:r>
            <w:r w:rsidR="009C1497">
              <w:rPr>
                <w:sz w:val="24"/>
                <w:szCs w:val="24"/>
              </w:rPr>
              <w:t>Сибирский</w:t>
            </w:r>
            <w:r w:rsidRPr="00CF3D19">
              <w:rPr>
                <w:sz w:val="24"/>
                <w:szCs w:val="24"/>
              </w:rPr>
              <w:t xml:space="preserve"> сельсовет»</w:t>
            </w:r>
          </w:p>
        </w:tc>
        <w:tc>
          <w:tcPr>
            <w:tcW w:w="229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902BB7">
        <w:trPr>
          <w:cantSplit/>
          <w:trHeight w:hRule="exact" w:val="1134"/>
        </w:trPr>
        <w:tc>
          <w:tcPr>
            <w:tcW w:w="4326" w:type="dxa"/>
            <w:gridSpan w:val="2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Default="006868C8" w:rsidP="00C65963">
            <w:pPr>
              <w:rPr>
                <w:sz w:val="24"/>
                <w:szCs w:val="24"/>
              </w:rPr>
            </w:pPr>
          </w:p>
        </w:tc>
        <w:tc>
          <w:tcPr>
            <w:tcW w:w="5030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DF7F4F" w:rsidRDefault="00936EF2" w:rsidP="00936EF2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соответствии со статьей 174.3 Бюджетного кодекса Российской Федерации, постановлением Правительства Российской Федерации от 22.06.2019</w:t>
      </w:r>
      <w:r w:rsidR="002A51C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№</w:t>
      </w:r>
      <w:r w:rsidR="00BD627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796 «Об общих требованиях к оценке налоговых расходов субъектов Российской Федерации и муниципальных образований»</w:t>
      </w:r>
      <w:r w:rsidR="00D276C9">
        <w:rPr>
          <w:iCs/>
          <w:sz w:val="28"/>
          <w:szCs w:val="28"/>
        </w:rPr>
        <w:t>, постановлением администрации Первомайского района Алтайского края от 15.09.2020 № 1078 «Об оценке налоговых расходов муниципального образования «Первомайский район»</w:t>
      </w:r>
      <w:r w:rsidR="00AA280B">
        <w:rPr>
          <w:iCs/>
          <w:sz w:val="28"/>
          <w:szCs w:val="28"/>
        </w:rPr>
        <w:t xml:space="preserve">, руководствуясь Уставом муниципального образования </w:t>
      </w:r>
      <w:r w:rsidR="00D276C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</w:t>
      </w:r>
    </w:p>
    <w:p w:rsidR="00DF7F4F" w:rsidRDefault="00DF7F4F" w:rsidP="00DF7F4F">
      <w:pPr>
        <w:jc w:val="both"/>
        <w:rPr>
          <w:iCs/>
          <w:sz w:val="28"/>
          <w:szCs w:val="28"/>
        </w:rPr>
      </w:pPr>
    </w:p>
    <w:p w:rsidR="007261AA" w:rsidRDefault="00840C92" w:rsidP="00DF7F4F">
      <w:pPr>
        <w:jc w:val="both"/>
        <w:rPr>
          <w:spacing w:val="40"/>
          <w:sz w:val="28"/>
          <w:szCs w:val="28"/>
        </w:rPr>
      </w:pPr>
      <w:r w:rsidRPr="00DF7F4F">
        <w:rPr>
          <w:iCs/>
          <w:caps/>
          <w:sz w:val="28"/>
          <w:szCs w:val="28"/>
        </w:rPr>
        <w:t>п</w:t>
      </w:r>
      <w:r w:rsidR="00936EF2" w:rsidRPr="00DF7F4F">
        <w:rPr>
          <w:iCs/>
          <w:caps/>
          <w:sz w:val="28"/>
          <w:szCs w:val="28"/>
        </w:rPr>
        <w:t>остановл</w:t>
      </w:r>
      <w:r w:rsidR="00467101" w:rsidRPr="00DF7F4F">
        <w:rPr>
          <w:iCs/>
          <w:caps/>
          <w:sz w:val="28"/>
          <w:szCs w:val="28"/>
        </w:rPr>
        <w:t>яю</w:t>
      </w:r>
      <w:r w:rsidR="00467101">
        <w:rPr>
          <w:iCs/>
          <w:sz w:val="28"/>
          <w:szCs w:val="28"/>
        </w:rPr>
        <w:t xml:space="preserve"> :</w:t>
      </w:r>
    </w:p>
    <w:p w:rsidR="00936EF2" w:rsidRDefault="00BD6278" w:rsidP="00936E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671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Утвердить </w:t>
      </w:r>
      <w:r w:rsidR="00936EF2">
        <w:rPr>
          <w:sz w:val="28"/>
          <w:szCs w:val="28"/>
        </w:rPr>
        <w:t xml:space="preserve">Порядок формирования перечня налоговых расходов </w:t>
      </w:r>
      <w:r w:rsidR="00435818">
        <w:rPr>
          <w:sz w:val="28"/>
          <w:szCs w:val="28"/>
        </w:rPr>
        <w:t>муниципального образования «</w:t>
      </w:r>
      <w:r w:rsidR="009C1497">
        <w:rPr>
          <w:sz w:val="28"/>
          <w:szCs w:val="28"/>
        </w:rPr>
        <w:t>Сибирский</w:t>
      </w:r>
      <w:r w:rsidR="00D276C9">
        <w:rPr>
          <w:sz w:val="28"/>
          <w:szCs w:val="28"/>
        </w:rPr>
        <w:t xml:space="preserve"> сельсовет</w:t>
      </w:r>
      <w:r w:rsidR="00435818">
        <w:rPr>
          <w:sz w:val="28"/>
          <w:szCs w:val="28"/>
        </w:rPr>
        <w:t>»</w:t>
      </w:r>
      <w:r w:rsidR="00DF7F4F">
        <w:rPr>
          <w:sz w:val="28"/>
          <w:szCs w:val="28"/>
        </w:rPr>
        <w:t xml:space="preserve"> </w:t>
      </w:r>
      <w:r w:rsidR="00AA280B">
        <w:rPr>
          <w:sz w:val="28"/>
          <w:szCs w:val="28"/>
        </w:rPr>
        <w:t>Первомайского района Алтайского края</w:t>
      </w:r>
      <w:r w:rsidR="00936E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="00936EF2">
        <w:rPr>
          <w:sz w:val="28"/>
          <w:szCs w:val="28"/>
        </w:rPr>
        <w:t>приложени</w:t>
      </w:r>
      <w:r w:rsidR="00DF7F4F">
        <w:rPr>
          <w:sz w:val="28"/>
          <w:szCs w:val="28"/>
        </w:rPr>
        <w:t>я</w:t>
      </w:r>
      <w:r w:rsidR="00936EF2">
        <w:rPr>
          <w:sz w:val="28"/>
          <w:szCs w:val="28"/>
        </w:rPr>
        <w:t xml:space="preserve"> 1</w:t>
      </w:r>
      <w:r w:rsidR="00DF7F4F">
        <w:rPr>
          <w:sz w:val="28"/>
          <w:szCs w:val="28"/>
        </w:rPr>
        <w:t>.</w:t>
      </w:r>
    </w:p>
    <w:p w:rsidR="00936EF2" w:rsidRDefault="00467101" w:rsidP="00936E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3581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35818">
        <w:rPr>
          <w:sz w:val="28"/>
          <w:szCs w:val="28"/>
        </w:rPr>
        <w:t xml:space="preserve">Утвердить </w:t>
      </w:r>
      <w:r w:rsidR="00AF17A8">
        <w:rPr>
          <w:sz w:val="28"/>
          <w:szCs w:val="28"/>
        </w:rPr>
        <w:t xml:space="preserve">Порядок оценки налоговых расходов </w:t>
      </w:r>
      <w:r w:rsidR="00435818">
        <w:rPr>
          <w:sz w:val="28"/>
          <w:szCs w:val="28"/>
        </w:rPr>
        <w:t>муниципального образования «</w:t>
      </w:r>
      <w:r w:rsidR="009C1497">
        <w:rPr>
          <w:sz w:val="28"/>
          <w:szCs w:val="28"/>
        </w:rPr>
        <w:t>Сибирский</w:t>
      </w:r>
      <w:r w:rsidR="00D276C9">
        <w:rPr>
          <w:sz w:val="28"/>
          <w:szCs w:val="28"/>
        </w:rPr>
        <w:t xml:space="preserve"> сельсовет</w:t>
      </w:r>
      <w:r w:rsidR="00435818">
        <w:rPr>
          <w:sz w:val="28"/>
          <w:szCs w:val="28"/>
        </w:rPr>
        <w:t>»</w:t>
      </w:r>
      <w:r w:rsidR="00AF17A8">
        <w:rPr>
          <w:sz w:val="28"/>
          <w:szCs w:val="28"/>
        </w:rPr>
        <w:t xml:space="preserve"> </w:t>
      </w:r>
      <w:r w:rsidR="00435818">
        <w:rPr>
          <w:sz w:val="28"/>
          <w:szCs w:val="28"/>
        </w:rPr>
        <w:t xml:space="preserve">согласно </w:t>
      </w:r>
      <w:r w:rsidR="00AF17A8">
        <w:rPr>
          <w:sz w:val="28"/>
          <w:szCs w:val="28"/>
        </w:rPr>
        <w:t>приложени</w:t>
      </w:r>
      <w:r w:rsidR="00435818">
        <w:rPr>
          <w:sz w:val="28"/>
          <w:szCs w:val="28"/>
        </w:rPr>
        <w:t>я</w:t>
      </w:r>
      <w:r w:rsidR="00497D9A">
        <w:rPr>
          <w:sz w:val="28"/>
          <w:szCs w:val="28"/>
        </w:rPr>
        <w:t xml:space="preserve"> </w:t>
      </w:r>
      <w:r w:rsidR="00435818">
        <w:rPr>
          <w:sz w:val="28"/>
          <w:szCs w:val="28"/>
        </w:rPr>
        <w:t xml:space="preserve"> </w:t>
      </w:r>
      <w:r w:rsidR="00AF17A8">
        <w:rPr>
          <w:sz w:val="28"/>
          <w:szCs w:val="28"/>
        </w:rPr>
        <w:t>2.</w:t>
      </w:r>
    </w:p>
    <w:p w:rsidR="00435818" w:rsidRDefault="00435818" w:rsidP="00435818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</w:t>
      </w:r>
      <w:r w:rsidRPr="006D67FB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Н</w:t>
      </w:r>
      <w:r w:rsidRPr="006D67FB">
        <w:rPr>
          <w:iCs/>
          <w:sz w:val="28"/>
          <w:szCs w:val="28"/>
        </w:rPr>
        <w:t xml:space="preserve">астоящее постановление </w:t>
      </w:r>
      <w:r>
        <w:rPr>
          <w:iCs/>
          <w:sz w:val="28"/>
          <w:szCs w:val="28"/>
        </w:rPr>
        <w:t xml:space="preserve">разместить </w:t>
      </w:r>
      <w:r w:rsidRPr="006D67FB">
        <w:rPr>
          <w:iCs/>
          <w:sz w:val="28"/>
          <w:szCs w:val="28"/>
        </w:rPr>
        <w:t xml:space="preserve">на официальном интернет-сайте администрации </w:t>
      </w:r>
      <w:r w:rsidR="00D276C9" w:rsidRPr="00CF3D19">
        <w:rPr>
          <w:iCs/>
          <w:sz w:val="28"/>
          <w:szCs w:val="28"/>
        </w:rPr>
        <w:t>сельсовета</w:t>
      </w:r>
      <w:r w:rsidRPr="00CF3D19">
        <w:rPr>
          <w:iCs/>
          <w:sz w:val="28"/>
          <w:szCs w:val="28"/>
        </w:rPr>
        <w:t xml:space="preserve"> (</w:t>
      </w:r>
      <w:r w:rsidR="00F673AF" w:rsidRPr="00F673AF">
        <w:rPr>
          <w:rFonts w:ascii="Montserrat" w:hAnsi="Montserrat"/>
          <w:b/>
          <w:bCs/>
          <w:color w:val="548DD4" w:themeColor="text2" w:themeTint="99"/>
          <w:sz w:val="30"/>
          <w:szCs w:val="30"/>
          <w:shd w:val="clear" w:color="auto" w:fill="FFFFFF"/>
        </w:rPr>
        <w:t>https://sibirskijselsovet-r22.gosweb.gosuslugi.ru</w:t>
      </w:r>
      <w:r w:rsidRPr="00CF3D19">
        <w:rPr>
          <w:iCs/>
          <w:sz w:val="28"/>
          <w:szCs w:val="28"/>
        </w:rPr>
        <w:t>)</w:t>
      </w:r>
      <w:r w:rsidRPr="006D67FB">
        <w:rPr>
          <w:iCs/>
          <w:sz w:val="28"/>
          <w:szCs w:val="28"/>
        </w:rPr>
        <w:t xml:space="preserve"> и информационном стенде администрации </w:t>
      </w:r>
      <w:r w:rsidR="00D276C9">
        <w:rPr>
          <w:iCs/>
          <w:sz w:val="28"/>
          <w:szCs w:val="28"/>
        </w:rPr>
        <w:t>сельсовета</w:t>
      </w:r>
      <w:r w:rsidRPr="006D67FB">
        <w:rPr>
          <w:iCs/>
          <w:sz w:val="28"/>
          <w:szCs w:val="28"/>
        </w:rPr>
        <w:t>.</w:t>
      </w:r>
    </w:p>
    <w:p w:rsidR="00435818" w:rsidRPr="00F03FFA" w:rsidRDefault="00435818" w:rsidP="00936EF2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4</w:t>
      </w:r>
      <w:r w:rsidRPr="006D67FB">
        <w:rPr>
          <w:iCs/>
          <w:sz w:val="28"/>
          <w:szCs w:val="28"/>
        </w:rPr>
        <w:t xml:space="preserve">. Контроль за исполнением настоящего постановления </w:t>
      </w:r>
      <w:r w:rsidR="00CF3D19">
        <w:rPr>
          <w:iCs/>
          <w:sz w:val="28"/>
          <w:szCs w:val="28"/>
        </w:rPr>
        <w:t>оставляю за собой.</w:t>
      </w:r>
    </w:p>
    <w:p w:rsidR="006868C8" w:rsidRPr="00F03FFA" w:rsidRDefault="006868C8" w:rsidP="00936EF2">
      <w:pPr>
        <w:spacing w:line="360" w:lineRule="auto"/>
        <w:ind w:firstLine="709"/>
        <w:jc w:val="both"/>
        <w:rPr>
          <w:iCs/>
          <w:sz w:val="28"/>
        </w:rPr>
      </w:pPr>
    </w:p>
    <w:p w:rsidR="006868C8" w:rsidRDefault="006868C8" w:rsidP="006868C8">
      <w:pPr>
        <w:ind w:firstLine="567"/>
        <w:rPr>
          <w:iCs/>
          <w:sz w:val="28"/>
        </w:rPr>
      </w:pPr>
    </w:p>
    <w:p w:rsidR="006868C8" w:rsidRPr="009C1497" w:rsidRDefault="00D276C9" w:rsidP="007261AA">
      <w:pPr>
        <w:pStyle w:val="4"/>
        <w:tabs>
          <w:tab w:val="right" w:pos="9354"/>
        </w:tabs>
        <w:rPr>
          <w:b w:val="0"/>
          <w:bCs/>
          <w:szCs w:val="28"/>
        </w:rPr>
      </w:pPr>
      <w:r>
        <w:rPr>
          <w:b w:val="0"/>
          <w:bCs/>
        </w:rPr>
        <w:t>Глава сельсовета</w:t>
      </w:r>
      <w:r w:rsidR="006868C8">
        <w:rPr>
          <w:b w:val="0"/>
          <w:bCs/>
        </w:rPr>
        <w:t xml:space="preserve">                    </w:t>
      </w:r>
      <w:r>
        <w:rPr>
          <w:b w:val="0"/>
          <w:bCs/>
        </w:rPr>
        <w:t xml:space="preserve">                                             </w:t>
      </w:r>
      <w:r w:rsidR="009C1497">
        <w:rPr>
          <w:b w:val="0"/>
          <w:bCs/>
        </w:rPr>
        <w:t>М.В.Захарьева</w:t>
      </w:r>
    </w:p>
    <w:p w:rsidR="005D3D4F" w:rsidRPr="005D3D4F" w:rsidRDefault="005D3D4F" w:rsidP="005D3D4F">
      <w:pPr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4246"/>
      </w:tblGrid>
      <w:tr w:rsidR="00CF3D19" w:rsidTr="00CF3D19">
        <w:tc>
          <w:tcPr>
            <w:tcW w:w="5098" w:type="dxa"/>
          </w:tcPr>
          <w:p w:rsidR="00CF3D19" w:rsidRDefault="00CF3D19" w:rsidP="00CF3D19">
            <w:pPr>
              <w:rPr>
                <w:sz w:val="28"/>
                <w:szCs w:val="28"/>
              </w:rPr>
            </w:pPr>
          </w:p>
        </w:tc>
        <w:tc>
          <w:tcPr>
            <w:tcW w:w="4246" w:type="dxa"/>
          </w:tcPr>
          <w:p w:rsidR="00BC210D" w:rsidRDefault="00BC210D" w:rsidP="00CF3D19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38" w:rsidRDefault="00156038" w:rsidP="00CF3D19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10D" w:rsidRDefault="00BC210D" w:rsidP="00CF3D19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10D" w:rsidRDefault="00BC210D" w:rsidP="00CF3D19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10D" w:rsidRDefault="00BC210D" w:rsidP="00CF3D19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19" w:rsidRDefault="00CF3D19" w:rsidP="00CF3D19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E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утверждено постановлением</w:t>
            </w:r>
          </w:p>
          <w:p w:rsidR="00CF3D19" w:rsidRDefault="00CF3D19" w:rsidP="009C1497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9C1497">
              <w:rPr>
                <w:rFonts w:ascii="Times New Roman" w:hAnsi="Times New Roman" w:cs="Times New Roman"/>
                <w:sz w:val="28"/>
                <w:szCs w:val="28"/>
              </w:rPr>
              <w:t>Сибирского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сельсовета                                      «</w:t>
            </w:r>
            <w:r w:rsidR="008F4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149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F673A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9C1497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F673AF">
              <w:rPr>
                <w:rFonts w:ascii="Times New Roman" w:hAnsi="Times New Roman" w:cs="Times New Roman"/>
                <w:sz w:val="28"/>
                <w:szCs w:val="28"/>
              </w:rPr>
              <w:t>07_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C14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241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4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673A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9C149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</w:tbl>
    <w:p w:rsidR="00435818" w:rsidRDefault="00820300" w:rsidP="00156038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margin-left:-142.4pt;margin-top:.2pt;width:7.2pt;height:3.55pt;flip:x;z-index:251657728;visibility:visible;mso-position-horizontal:right;mso-position-horizontal-relative:left-margin-area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" strokecolor="white">
            <v:textbox>
              <w:txbxContent>
                <w:p w:rsidR="005D3D4F" w:rsidRPr="00E352AA" w:rsidRDefault="005D3D4F" w:rsidP="005D3D4F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margin" anchory="margin"/>
            <w10:anchorlock/>
          </v:shape>
        </w:pict>
      </w:r>
    </w:p>
    <w:p w:rsidR="005B2D62" w:rsidRPr="002A51CA" w:rsidRDefault="005B2D62" w:rsidP="005B2D6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A51CA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5B2D62" w:rsidRPr="002A51CA" w:rsidRDefault="005B2D62" w:rsidP="005B2D6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A51CA">
        <w:rPr>
          <w:rFonts w:ascii="Times New Roman" w:hAnsi="Times New Roman" w:cs="Times New Roman"/>
          <w:b w:val="0"/>
          <w:sz w:val="28"/>
          <w:szCs w:val="28"/>
        </w:rPr>
        <w:t xml:space="preserve">ФОРМИРОВАНИЯ ПЕРЕЧНЯ НАЛОГОВЫХ РАСХОДОВ </w:t>
      </w:r>
      <w:r w:rsidR="00435818" w:rsidRPr="002A51CA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</w:t>
      </w:r>
      <w:r w:rsidR="009C1497">
        <w:rPr>
          <w:rFonts w:ascii="Times New Roman" w:hAnsi="Times New Roman" w:cs="Times New Roman"/>
          <w:b w:val="0"/>
          <w:sz w:val="28"/>
          <w:szCs w:val="28"/>
        </w:rPr>
        <w:t>СИБИРСКИЙ</w:t>
      </w:r>
      <w:r w:rsidR="00D276C9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="00435818" w:rsidRPr="002A51C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B2D62" w:rsidRPr="002A51CA" w:rsidRDefault="005B2D62" w:rsidP="005B2D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D62" w:rsidRPr="002A51CA" w:rsidRDefault="005B2D62" w:rsidP="005B2D6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A51CA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5B2D62" w:rsidRPr="00654E2E" w:rsidRDefault="005B2D62" w:rsidP="005B2D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7F5D" w:rsidRDefault="005B2D62" w:rsidP="008C7F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E2E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правила формирования и утверждения перечня налоговых расходов </w:t>
      </w:r>
      <w:r w:rsidR="0043581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9C1497">
        <w:rPr>
          <w:rFonts w:ascii="Times New Roman" w:hAnsi="Times New Roman" w:cs="Times New Roman"/>
          <w:sz w:val="28"/>
          <w:szCs w:val="28"/>
        </w:rPr>
        <w:t>Сибирский</w:t>
      </w:r>
      <w:r w:rsidR="00EE72EC" w:rsidRPr="00EE72E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35818">
        <w:rPr>
          <w:rFonts w:ascii="Times New Roman" w:hAnsi="Times New Roman" w:cs="Times New Roman"/>
          <w:sz w:val="28"/>
          <w:szCs w:val="28"/>
        </w:rPr>
        <w:t>»</w:t>
      </w:r>
      <w:r w:rsidRPr="00654E2E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="008C7F5D">
        <w:rPr>
          <w:rFonts w:ascii="Times New Roman" w:hAnsi="Times New Roman" w:cs="Times New Roman"/>
          <w:sz w:val="28"/>
          <w:szCs w:val="28"/>
        </w:rPr>
        <w:t>нормативн</w:t>
      </w:r>
      <w:r w:rsidR="008E7187">
        <w:rPr>
          <w:rFonts w:ascii="Times New Roman" w:hAnsi="Times New Roman" w:cs="Times New Roman"/>
          <w:sz w:val="28"/>
          <w:szCs w:val="28"/>
        </w:rPr>
        <w:t>ыми</w:t>
      </w:r>
      <w:r w:rsidR="00AB14D8">
        <w:rPr>
          <w:rFonts w:ascii="Times New Roman" w:hAnsi="Times New Roman" w:cs="Times New Roman"/>
          <w:sz w:val="28"/>
          <w:szCs w:val="28"/>
        </w:rPr>
        <w:t xml:space="preserve"> </w:t>
      </w:r>
      <w:r w:rsidR="008C7F5D">
        <w:rPr>
          <w:rFonts w:ascii="Times New Roman" w:hAnsi="Times New Roman" w:cs="Times New Roman"/>
          <w:sz w:val="28"/>
          <w:szCs w:val="28"/>
        </w:rPr>
        <w:t>правовыми актами</w:t>
      </w:r>
      <w:r w:rsidR="00AB14D8">
        <w:rPr>
          <w:rFonts w:ascii="Times New Roman" w:hAnsi="Times New Roman" w:cs="Times New Roman"/>
          <w:sz w:val="28"/>
          <w:szCs w:val="28"/>
        </w:rPr>
        <w:t xml:space="preserve"> </w:t>
      </w:r>
      <w:r w:rsidR="009C1497">
        <w:rPr>
          <w:rFonts w:ascii="Times New Roman" w:hAnsi="Times New Roman" w:cs="Times New Roman"/>
          <w:sz w:val="28"/>
          <w:szCs w:val="28"/>
        </w:rPr>
        <w:t>Сибирского</w:t>
      </w:r>
      <w:r w:rsidR="00EE72E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C7F5D">
        <w:rPr>
          <w:rFonts w:ascii="Times New Roman" w:hAnsi="Times New Roman" w:cs="Times New Roman"/>
          <w:sz w:val="28"/>
          <w:szCs w:val="28"/>
        </w:rPr>
        <w:t xml:space="preserve"> </w:t>
      </w:r>
      <w:r w:rsidRPr="00394A01">
        <w:rPr>
          <w:rFonts w:ascii="Times New Roman" w:hAnsi="Times New Roman" w:cs="Times New Roman"/>
          <w:sz w:val="28"/>
          <w:szCs w:val="28"/>
        </w:rPr>
        <w:t>в пределах полномочий</w:t>
      </w:r>
      <w:r w:rsidR="008C7F5D">
        <w:rPr>
          <w:rFonts w:ascii="Times New Roman" w:hAnsi="Times New Roman" w:cs="Times New Roman"/>
          <w:sz w:val="28"/>
          <w:szCs w:val="28"/>
        </w:rPr>
        <w:t>,</w:t>
      </w:r>
      <w:r w:rsidRPr="00394A01">
        <w:rPr>
          <w:rFonts w:ascii="Times New Roman" w:hAnsi="Times New Roman" w:cs="Times New Roman"/>
          <w:sz w:val="28"/>
          <w:szCs w:val="28"/>
        </w:rPr>
        <w:t xml:space="preserve"> отнесенных законодательством Российской Федерации о налогах и сборах</w:t>
      </w:r>
      <w:r w:rsidR="00394A01">
        <w:rPr>
          <w:rFonts w:ascii="Times New Roman" w:hAnsi="Times New Roman" w:cs="Times New Roman"/>
          <w:sz w:val="28"/>
          <w:szCs w:val="28"/>
        </w:rPr>
        <w:t>.</w:t>
      </w:r>
      <w:r w:rsidRPr="00394A0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ar37"/>
      <w:bookmarkEnd w:id="0"/>
    </w:p>
    <w:p w:rsidR="008C7F5D" w:rsidRDefault="005B2D62" w:rsidP="008C7F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E2E">
        <w:rPr>
          <w:rFonts w:ascii="Times New Roman" w:hAnsi="Times New Roman" w:cs="Times New Roman"/>
          <w:sz w:val="28"/>
          <w:szCs w:val="28"/>
        </w:rPr>
        <w:t xml:space="preserve">1.2. Уполномоченным органом </w:t>
      </w:r>
      <w:r w:rsidR="00AB14D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9C1497">
        <w:rPr>
          <w:rFonts w:ascii="Times New Roman" w:hAnsi="Times New Roman" w:cs="Times New Roman"/>
          <w:sz w:val="28"/>
          <w:szCs w:val="28"/>
        </w:rPr>
        <w:t>Сибирский</w:t>
      </w:r>
      <w:r w:rsidR="00EE72EC" w:rsidRPr="00EE72E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B14D8">
        <w:rPr>
          <w:rFonts w:ascii="Times New Roman" w:hAnsi="Times New Roman" w:cs="Times New Roman"/>
          <w:sz w:val="28"/>
          <w:szCs w:val="28"/>
        </w:rPr>
        <w:t>»</w:t>
      </w:r>
      <w:r w:rsidRPr="00654E2E">
        <w:rPr>
          <w:rFonts w:ascii="Times New Roman" w:hAnsi="Times New Roman" w:cs="Times New Roman"/>
          <w:sz w:val="28"/>
          <w:szCs w:val="28"/>
        </w:rPr>
        <w:t xml:space="preserve">, ответственным за формирование перечня налоговых расходов, является </w:t>
      </w:r>
      <w:r w:rsidR="00EE72E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C1497">
        <w:rPr>
          <w:rFonts w:ascii="Times New Roman" w:hAnsi="Times New Roman" w:cs="Times New Roman"/>
          <w:sz w:val="28"/>
          <w:szCs w:val="28"/>
        </w:rPr>
        <w:t>Сибирского</w:t>
      </w:r>
      <w:r w:rsidR="00EE72E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A5DFF">
        <w:rPr>
          <w:rFonts w:ascii="Times New Roman" w:hAnsi="Times New Roman" w:cs="Times New Roman"/>
          <w:sz w:val="28"/>
          <w:szCs w:val="28"/>
        </w:rPr>
        <w:t xml:space="preserve"> Первомайского района</w:t>
      </w:r>
      <w:r w:rsidRPr="00654E2E">
        <w:rPr>
          <w:rFonts w:ascii="Times New Roman" w:hAnsi="Times New Roman" w:cs="Times New Roman"/>
          <w:sz w:val="28"/>
          <w:szCs w:val="28"/>
        </w:rPr>
        <w:t xml:space="preserve"> Алтайского края (далее </w:t>
      </w:r>
      <w:r w:rsidR="00AB14D8">
        <w:rPr>
          <w:rFonts w:ascii="Times New Roman" w:hAnsi="Times New Roman" w:cs="Times New Roman"/>
          <w:sz w:val="28"/>
          <w:szCs w:val="28"/>
        </w:rPr>
        <w:t>–</w:t>
      </w:r>
      <w:r w:rsidRPr="00654E2E">
        <w:rPr>
          <w:rFonts w:ascii="Times New Roman" w:hAnsi="Times New Roman" w:cs="Times New Roman"/>
          <w:sz w:val="28"/>
          <w:szCs w:val="28"/>
        </w:rPr>
        <w:t xml:space="preserve"> </w:t>
      </w:r>
      <w:r w:rsidR="00AB14D8">
        <w:rPr>
          <w:rFonts w:ascii="Times New Roman" w:hAnsi="Times New Roman" w:cs="Times New Roman"/>
          <w:sz w:val="28"/>
          <w:szCs w:val="28"/>
        </w:rPr>
        <w:t>«</w:t>
      </w:r>
      <w:r w:rsidR="00497D9A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AB14D8">
        <w:rPr>
          <w:rFonts w:ascii="Times New Roman" w:hAnsi="Times New Roman" w:cs="Times New Roman"/>
          <w:sz w:val="28"/>
          <w:szCs w:val="28"/>
        </w:rPr>
        <w:t>»</w:t>
      </w:r>
      <w:r w:rsidRPr="00654E2E">
        <w:rPr>
          <w:rFonts w:ascii="Times New Roman" w:hAnsi="Times New Roman" w:cs="Times New Roman"/>
          <w:sz w:val="28"/>
          <w:szCs w:val="28"/>
        </w:rPr>
        <w:t>).</w:t>
      </w:r>
    </w:p>
    <w:p w:rsidR="008C7F5D" w:rsidRDefault="00497D9A" w:rsidP="008C7F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Куратором</w:t>
      </w:r>
      <w:r w:rsidR="005B2D62" w:rsidRPr="00654E2E">
        <w:rPr>
          <w:rFonts w:ascii="Times New Roman" w:hAnsi="Times New Roman" w:cs="Times New Roman"/>
          <w:sz w:val="28"/>
          <w:szCs w:val="28"/>
        </w:rPr>
        <w:t xml:space="preserve"> налоговых расходов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B2D62" w:rsidRPr="00654E2E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5B2D62" w:rsidRPr="00654E2E">
        <w:rPr>
          <w:rFonts w:ascii="Times New Roman" w:hAnsi="Times New Roman" w:cs="Times New Roman"/>
          <w:sz w:val="28"/>
          <w:szCs w:val="28"/>
        </w:rPr>
        <w:t xml:space="preserve"> </w:t>
      </w:r>
      <w:r w:rsidR="00AB14D8">
        <w:rPr>
          <w:rFonts w:ascii="Times New Roman" w:hAnsi="Times New Roman" w:cs="Times New Roman"/>
          <w:sz w:val="28"/>
          <w:szCs w:val="28"/>
        </w:rPr>
        <w:t>администрации</w:t>
      </w:r>
      <w:r w:rsidR="00EA5DFF">
        <w:rPr>
          <w:rFonts w:ascii="Times New Roman" w:hAnsi="Times New Roman" w:cs="Times New Roman"/>
          <w:sz w:val="28"/>
          <w:szCs w:val="28"/>
        </w:rPr>
        <w:t xml:space="preserve"> </w:t>
      </w:r>
      <w:r w:rsidR="009C1497">
        <w:rPr>
          <w:rFonts w:ascii="Times New Roman" w:hAnsi="Times New Roman" w:cs="Times New Roman"/>
          <w:sz w:val="28"/>
          <w:szCs w:val="28"/>
        </w:rPr>
        <w:t>Сибирского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B2D62" w:rsidRPr="00654E2E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5B2D62" w:rsidRPr="00654E2E">
        <w:rPr>
          <w:rFonts w:ascii="Times New Roman" w:hAnsi="Times New Roman" w:cs="Times New Roman"/>
          <w:sz w:val="28"/>
          <w:szCs w:val="28"/>
        </w:rPr>
        <w:t xml:space="preserve"> в соответствии с полномочиями, установленными нормативными правовыми</w:t>
      </w:r>
      <w:r w:rsidR="00EA5DFF">
        <w:rPr>
          <w:rFonts w:ascii="Times New Roman" w:hAnsi="Times New Roman" w:cs="Times New Roman"/>
          <w:sz w:val="28"/>
          <w:szCs w:val="28"/>
        </w:rPr>
        <w:t xml:space="preserve"> актами </w:t>
      </w:r>
      <w:r w:rsidR="009C1497">
        <w:rPr>
          <w:rFonts w:ascii="Times New Roman" w:hAnsi="Times New Roman" w:cs="Times New Roman"/>
          <w:sz w:val="28"/>
          <w:szCs w:val="28"/>
        </w:rPr>
        <w:t>Сибирского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B2D62" w:rsidRPr="00654E2E">
        <w:rPr>
          <w:rFonts w:ascii="Times New Roman" w:hAnsi="Times New Roman" w:cs="Times New Roman"/>
          <w:sz w:val="28"/>
          <w:szCs w:val="28"/>
        </w:rPr>
        <w:t xml:space="preserve"> за достижение соответствующих налоговому расходу </w:t>
      </w:r>
      <w:r w:rsidR="00AB14D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9C1497">
        <w:rPr>
          <w:rFonts w:ascii="Times New Roman" w:hAnsi="Times New Roman" w:cs="Times New Roman"/>
          <w:sz w:val="28"/>
          <w:szCs w:val="28"/>
        </w:rPr>
        <w:t>Сибирский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B14D8">
        <w:rPr>
          <w:rFonts w:ascii="Times New Roman" w:hAnsi="Times New Roman" w:cs="Times New Roman"/>
          <w:sz w:val="28"/>
          <w:szCs w:val="28"/>
        </w:rPr>
        <w:t>»</w:t>
      </w:r>
      <w:r w:rsidR="00EA5DFF">
        <w:rPr>
          <w:rFonts w:ascii="Times New Roman" w:hAnsi="Times New Roman" w:cs="Times New Roman"/>
          <w:sz w:val="28"/>
          <w:szCs w:val="28"/>
        </w:rPr>
        <w:t xml:space="preserve"> </w:t>
      </w:r>
      <w:r w:rsidR="005B2D62" w:rsidRPr="00654E2E">
        <w:rPr>
          <w:rFonts w:ascii="Times New Roman" w:hAnsi="Times New Roman" w:cs="Times New Roman"/>
          <w:sz w:val="28"/>
          <w:szCs w:val="28"/>
        </w:rPr>
        <w:t xml:space="preserve">целей </w:t>
      </w:r>
      <w:r w:rsidR="00AB14D8">
        <w:rPr>
          <w:rFonts w:ascii="Times New Roman" w:hAnsi="Times New Roman" w:cs="Times New Roman"/>
          <w:sz w:val="28"/>
          <w:szCs w:val="28"/>
        </w:rPr>
        <w:t>муниципальных</w:t>
      </w:r>
      <w:r w:rsidR="005B2D62" w:rsidRPr="00654E2E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9C1497">
        <w:rPr>
          <w:rFonts w:ascii="Times New Roman" w:hAnsi="Times New Roman" w:cs="Times New Roman"/>
          <w:sz w:val="28"/>
          <w:szCs w:val="28"/>
        </w:rPr>
        <w:t>Сибирского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B2D62" w:rsidRPr="00654E2E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социально-экономической политики, не относящихся к </w:t>
      </w:r>
      <w:r w:rsidR="00AB14D8">
        <w:rPr>
          <w:rFonts w:ascii="Times New Roman" w:hAnsi="Times New Roman" w:cs="Times New Roman"/>
          <w:sz w:val="28"/>
          <w:szCs w:val="28"/>
        </w:rPr>
        <w:t>муниципальным</w:t>
      </w:r>
      <w:r w:rsidR="005B2D62" w:rsidRPr="00654E2E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9C1497">
        <w:rPr>
          <w:rFonts w:ascii="Times New Roman" w:hAnsi="Times New Roman" w:cs="Times New Roman"/>
          <w:sz w:val="28"/>
          <w:szCs w:val="28"/>
        </w:rPr>
        <w:t>Сибирского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B2D62" w:rsidRPr="00654E2E">
        <w:rPr>
          <w:rFonts w:ascii="Times New Roman" w:hAnsi="Times New Roman" w:cs="Times New Roman"/>
          <w:sz w:val="28"/>
          <w:szCs w:val="28"/>
        </w:rPr>
        <w:t>.</w:t>
      </w:r>
    </w:p>
    <w:p w:rsidR="00106414" w:rsidRDefault="005B2D62" w:rsidP="001064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E2E">
        <w:rPr>
          <w:rFonts w:ascii="Times New Roman" w:hAnsi="Times New Roman" w:cs="Times New Roman"/>
          <w:sz w:val="28"/>
          <w:szCs w:val="28"/>
        </w:rPr>
        <w:t xml:space="preserve">1.3. Перечень налоговых расходов </w:t>
      </w:r>
      <w:r w:rsidR="00AB14D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9C1497">
        <w:rPr>
          <w:rFonts w:ascii="Times New Roman" w:hAnsi="Times New Roman" w:cs="Times New Roman"/>
          <w:sz w:val="28"/>
          <w:szCs w:val="28"/>
        </w:rPr>
        <w:t>Сибирский</w:t>
      </w:r>
      <w:r w:rsidR="00497D9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B14D8">
        <w:rPr>
          <w:rFonts w:ascii="Times New Roman" w:hAnsi="Times New Roman" w:cs="Times New Roman"/>
          <w:sz w:val="28"/>
          <w:szCs w:val="28"/>
        </w:rPr>
        <w:t>»</w:t>
      </w:r>
      <w:r w:rsidRPr="00654E2E">
        <w:rPr>
          <w:rFonts w:ascii="Times New Roman" w:hAnsi="Times New Roman" w:cs="Times New Roman"/>
          <w:sz w:val="28"/>
          <w:szCs w:val="28"/>
        </w:rPr>
        <w:t xml:space="preserve"> - документ, содержащий сведения о распределении налоговых расходов в соответствии с целями </w:t>
      </w:r>
      <w:r w:rsidR="008C7F5D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497D9A">
        <w:rPr>
          <w:rFonts w:ascii="Times New Roman" w:hAnsi="Times New Roman" w:cs="Times New Roman"/>
          <w:sz w:val="28"/>
          <w:szCs w:val="28"/>
        </w:rPr>
        <w:t xml:space="preserve"> </w:t>
      </w:r>
      <w:r w:rsidR="009C1497">
        <w:rPr>
          <w:rFonts w:ascii="Times New Roman" w:hAnsi="Times New Roman" w:cs="Times New Roman"/>
          <w:sz w:val="28"/>
          <w:szCs w:val="28"/>
        </w:rPr>
        <w:t>Сибирского</w:t>
      </w:r>
      <w:r w:rsidR="00497D9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54E2E">
        <w:rPr>
          <w:rFonts w:ascii="Times New Roman" w:hAnsi="Times New Roman" w:cs="Times New Roman"/>
          <w:sz w:val="28"/>
          <w:szCs w:val="28"/>
        </w:rPr>
        <w:t xml:space="preserve">, структурных элементов </w:t>
      </w:r>
      <w:r w:rsidR="008C7F5D">
        <w:rPr>
          <w:rFonts w:ascii="Times New Roman" w:hAnsi="Times New Roman" w:cs="Times New Roman"/>
          <w:sz w:val="28"/>
          <w:szCs w:val="28"/>
        </w:rPr>
        <w:t>муниципальных</w:t>
      </w:r>
      <w:r w:rsidRPr="00654E2E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9C1497">
        <w:rPr>
          <w:rFonts w:ascii="Times New Roman" w:hAnsi="Times New Roman" w:cs="Times New Roman"/>
          <w:sz w:val="28"/>
          <w:szCs w:val="28"/>
        </w:rPr>
        <w:t>Сибирского</w:t>
      </w:r>
      <w:r w:rsidR="00497D9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97D9A" w:rsidRPr="00654E2E">
        <w:rPr>
          <w:rFonts w:ascii="Times New Roman" w:hAnsi="Times New Roman" w:cs="Times New Roman"/>
          <w:sz w:val="28"/>
          <w:szCs w:val="28"/>
        </w:rPr>
        <w:t xml:space="preserve"> </w:t>
      </w:r>
      <w:r w:rsidRPr="00654E2E">
        <w:rPr>
          <w:rFonts w:ascii="Times New Roman" w:hAnsi="Times New Roman" w:cs="Times New Roman"/>
          <w:sz w:val="28"/>
          <w:szCs w:val="28"/>
        </w:rPr>
        <w:t xml:space="preserve">и (или) целями социально-экономической политики, не относящимися к </w:t>
      </w:r>
      <w:r w:rsidR="008C7F5D">
        <w:rPr>
          <w:rFonts w:ascii="Times New Roman" w:hAnsi="Times New Roman" w:cs="Times New Roman"/>
          <w:sz w:val="28"/>
          <w:szCs w:val="28"/>
        </w:rPr>
        <w:t>муниципальным</w:t>
      </w:r>
      <w:r w:rsidRPr="00654E2E">
        <w:rPr>
          <w:rFonts w:ascii="Times New Roman" w:hAnsi="Times New Roman" w:cs="Times New Roman"/>
          <w:sz w:val="28"/>
          <w:szCs w:val="28"/>
        </w:rPr>
        <w:t xml:space="preserve"> программам</w:t>
      </w:r>
      <w:r w:rsidR="00EA5DFF">
        <w:rPr>
          <w:rFonts w:ascii="Times New Roman" w:hAnsi="Times New Roman" w:cs="Times New Roman"/>
          <w:sz w:val="28"/>
          <w:szCs w:val="28"/>
        </w:rPr>
        <w:t xml:space="preserve"> </w:t>
      </w:r>
      <w:r w:rsidR="009C1497">
        <w:rPr>
          <w:rFonts w:ascii="Times New Roman" w:hAnsi="Times New Roman" w:cs="Times New Roman"/>
          <w:sz w:val="28"/>
          <w:szCs w:val="28"/>
        </w:rPr>
        <w:t>Сибирского</w:t>
      </w:r>
      <w:r w:rsidR="00497D9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54E2E">
        <w:rPr>
          <w:rFonts w:ascii="Times New Roman" w:hAnsi="Times New Roman" w:cs="Times New Roman"/>
          <w:sz w:val="28"/>
          <w:szCs w:val="28"/>
        </w:rPr>
        <w:t xml:space="preserve">, а также о кураторах налоговых расходов (далее </w:t>
      </w:r>
      <w:r w:rsidR="00AB14D8">
        <w:rPr>
          <w:rFonts w:ascii="Times New Roman" w:hAnsi="Times New Roman" w:cs="Times New Roman"/>
          <w:sz w:val="28"/>
          <w:szCs w:val="28"/>
        </w:rPr>
        <w:t>–</w:t>
      </w:r>
      <w:r w:rsidRPr="00654E2E">
        <w:rPr>
          <w:rFonts w:ascii="Times New Roman" w:hAnsi="Times New Roman" w:cs="Times New Roman"/>
          <w:sz w:val="28"/>
          <w:szCs w:val="28"/>
        </w:rPr>
        <w:t xml:space="preserve"> </w:t>
      </w:r>
      <w:r w:rsidR="00AB14D8">
        <w:rPr>
          <w:rFonts w:ascii="Times New Roman" w:hAnsi="Times New Roman" w:cs="Times New Roman"/>
          <w:sz w:val="28"/>
          <w:szCs w:val="28"/>
        </w:rPr>
        <w:t>«</w:t>
      </w:r>
      <w:r w:rsidRPr="00654E2E">
        <w:rPr>
          <w:rFonts w:ascii="Times New Roman" w:hAnsi="Times New Roman" w:cs="Times New Roman"/>
          <w:sz w:val="28"/>
          <w:szCs w:val="28"/>
        </w:rPr>
        <w:t>перечень налоговых расходов</w:t>
      </w:r>
      <w:r w:rsidR="00AB14D8">
        <w:rPr>
          <w:rFonts w:ascii="Times New Roman" w:hAnsi="Times New Roman" w:cs="Times New Roman"/>
          <w:sz w:val="28"/>
          <w:szCs w:val="28"/>
        </w:rPr>
        <w:t>»</w:t>
      </w:r>
      <w:r w:rsidRPr="00654E2E">
        <w:rPr>
          <w:rFonts w:ascii="Times New Roman" w:hAnsi="Times New Roman" w:cs="Times New Roman"/>
          <w:sz w:val="28"/>
          <w:szCs w:val="28"/>
        </w:rPr>
        <w:t>).</w:t>
      </w:r>
    </w:p>
    <w:p w:rsidR="00106414" w:rsidRDefault="005B2D62" w:rsidP="00497D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E2E">
        <w:rPr>
          <w:rFonts w:ascii="Times New Roman" w:hAnsi="Times New Roman" w:cs="Times New Roman"/>
          <w:sz w:val="28"/>
          <w:szCs w:val="28"/>
        </w:rPr>
        <w:t xml:space="preserve">1.4. Формирование </w:t>
      </w:r>
      <w:hyperlink w:anchor="Par68" w:tooltip="ПЕРЕЧЕНЬ" w:history="1">
        <w:r w:rsidRPr="00AB14D8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654E2E">
        <w:rPr>
          <w:rFonts w:ascii="Times New Roman" w:hAnsi="Times New Roman" w:cs="Times New Roman"/>
          <w:sz w:val="28"/>
          <w:szCs w:val="28"/>
        </w:rPr>
        <w:t xml:space="preserve"> налоговых расходов осуществляется уполномоченным органом по форме согласно приложению к настоящему Порядку.</w:t>
      </w:r>
    </w:p>
    <w:p w:rsidR="00BC210D" w:rsidRDefault="00BC210D" w:rsidP="005B2D6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C210D" w:rsidRDefault="00BC210D" w:rsidP="005B2D6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B2D62" w:rsidRPr="00BC210D" w:rsidRDefault="005B2D62" w:rsidP="005B2D6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C210D">
        <w:rPr>
          <w:rFonts w:ascii="Times New Roman" w:hAnsi="Times New Roman" w:cs="Times New Roman"/>
          <w:b w:val="0"/>
          <w:sz w:val="28"/>
          <w:szCs w:val="28"/>
        </w:rPr>
        <w:t>2. Порядок формирования и утверждения перечня</w:t>
      </w:r>
    </w:p>
    <w:p w:rsidR="005B2D62" w:rsidRPr="00BC210D" w:rsidRDefault="005B2D62" w:rsidP="005B2D6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210D">
        <w:rPr>
          <w:rFonts w:ascii="Times New Roman" w:hAnsi="Times New Roman" w:cs="Times New Roman"/>
          <w:b w:val="0"/>
          <w:sz w:val="28"/>
          <w:szCs w:val="28"/>
        </w:rPr>
        <w:t>налоговых расходов</w:t>
      </w:r>
    </w:p>
    <w:p w:rsidR="005B2D62" w:rsidRPr="00654E2E" w:rsidRDefault="005B2D62" w:rsidP="005B2D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D62" w:rsidRPr="00654E2E" w:rsidRDefault="005B2D62" w:rsidP="00075F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E2E">
        <w:rPr>
          <w:rFonts w:ascii="Times New Roman" w:hAnsi="Times New Roman" w:cs="Times New Roman"/>
          <w:sz w:val="28"/>
          <w:szCs w:val="28"/>
        </w:rPr>
        <w:t>2.1. Формирование перечня налоговых расходов проводится ежегодно до 1 октября предшествующего финансового года.</w:t>
      </w:r>
    </w:p>
    <w:p w:rsidR="00075F01" w:rsidRDefault="005B2D62" w:rsidP="00075F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E2E">
        <w:rPr>
          <w:rFonts w:ascii="Times New Roman" w:hAnsi="Times New Roman" w:cs="Times New Roman"/>
          <w:sz w:val="28"/>
          <w:szCs w:val="28"/>
        </w:rPr>
        <w:t xml:space="preserve">2.2. Проект перечня налоговых расходов на очередной финансовый год и плановый период формируется уполномоченным органом до 1 августа и </w:t>
      </w:r>
      <w:r w:rsidRPr="00654E2E">
        <w:rPr>
          <w:rFonts w:ascii="Times New Roman" w:hAnsi="Times New Roman" w:cs="Times New Roman"/>
          <w:sz w:val="28"/>
          <w:szCs w:val="28"/>
        </w:rPr>
        <w:lastRenderedPageBreak/>
        <w:t xml:space="preserve">направляется на согласование ответственным исполнителям </w:t>
      </w:r>
      <w:r w:rsidR="00075F01">
        <w:rPr>
          <w:rFonts w:ascii="Times New Roman" w:hAnsi="Times New Roman" w:cs="Times New Roman"/>
          <w:sz w:val="28"/>
          <w:szCs w:val="28"/>
        </w:rPr>
        <w:t>муниципальных</w:t>
      </w:r>
      <w:r w:rsidRPr="00654E2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025F1">
        <w:rPr>
          <w:rFonts w:ascii="Times New Roman" w:hAnsi="Times New Roman" w:cs="Times New Roman"/>
          <w:sz w:val="28"/>
          <w:szCs w:val="28"/>
        </w:rPr>
        <w:t xml:space="preserve"> </w:t>
      </w:r>
      <w:r w:rsidR="009C1497">
        <w:rPr>
          <w:rFonts w:ascii="Times New Roman" w:hAnsi="Times New Roman" w:cs="Times New Roman"/>
          <w:sz w:val="28"/>
          <w:szCs w:val="28"/>
        </w:rPr>
        <w:t>Сибирского</w:t>
      </w:r>
      <w:r w:rsidR="003F1D1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54E2E">
        <w:rPr>
          <w:rFonts w:ascii="Times New Roman" w:hAnsi="Times New Roman" w:cs="Times New Roman"/>
          <w:sz w:val="28"/>
          <w:szCs w:val="28"/>
        </w:rPr>
        <w:t xml:space="preserve">, а также в заинтересованные органы </w:t>
      </w:r>
      <w:r w:rsidR="00AB14D8">
        <w:rPr>
          <w:rFonts w:ascii="Times New Roman" w:hAnsi="Times New Roman" w:cs="Times New Roman"/>
          <w:sz w:val="28"/>
          <w:szCs w:val="28"/>
        </w:rPr>
        <w:t>администрации</w:t>
      </w:r>
      <w:r w:rsidRPr="00654E2E">
        <w:rPr>
          <w:rFonts w:ascii="Times New Roman" w:hAnsi="Times New Roman" w:cs="Times New Roman"/>
          <w:sz w:val="28"/>
          <w:szCs w:val="28"/>
        </w:rPr>
        <w:t xml:space="preserve"> </w:t>
      </w:r>
      <w:r w:rsidR="009C1497">
        <w:rPr>
          <w:rFonts w:ascii="Times New Roman" w:hAnsi="Times New Roman" w:cs="Times New Roman"/>
          <w:sz w:val="28"/>
          <w:szCs w:val="28"/>
        </w:rPr>
        <w:t>Сибирского</w:t>
      </w:r>
      <w:r w:rsidR="003F1D1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54E2E">
        <w:rPr>
          <w:rFonts w:ascii="Times New Roman" w:hAnsi="Times New Roman" w:cs="Times New Roman"/>
          <w:sz w:val="28"/>
          <w:szCs w:val="28"/>
        </w:rPr>
        <w:t>, которые предлагается определить в качестве кураторов налоговых расходов.</w:t>
      </w:r>
      <w:bookmarkStart w:id="1" w:name="Par47"/>
      <w:bookmarkEnd w:id="1"/>
    </w:p>
    <w:p w:rsidR="005B2D62" w:rsidRPr="00654E2E" w:rsidRDefault="005B2D62" w:rsidP="00075F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E2E">
        <w:rPr>
          <w:rFonts w:ascii="Times New Roman" w:hAnsi="Times New Roman" w:cs="Times New Roman"/>
          <w:sz w:val="28"/>
          <w:szCs w:val="28"/>
        </w:rPr>
        <w:t xml:space="preserve">2.3. Органы, указанные в </w:t>
      </w:r>
      <w:hyperlink w:anchor="Par37" w:tooltip="1.2. Уполномоченным органом Алтайского края, ответственным за формирование перечня налоговых расходов, является Министерство финансов Алтайского края (далее - &quot;уполномоченный орган&quot;)." w:history="1">
        <w:r w:rsidRPr="00AB14D8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654E2E">
        <w:rPr>
          <w:rFonts w:ascii="Times New Roman" w:hAnsi="Times New Roman" w:cs="Times New Roman"/>
          <w:sz w:val="28"/>
          <w:szCs w:val="28"/>
        </w:rPr>
        <w:t xml:space="preserve"> настоящего Порядка, до 20 августа рассматривают проект перечня налоговых расходов на предмет предлагаемого распределения налоговых расходов в соответствии с целями </w:t>
      </w:r>
      <w:r w:rsidR="00290BE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54E2E">
        <w:rPr>
          <w:rFonts w:ascii="Times New Roman" w:hAnsi="Times New Roman" w:cs="Times New Roman"/>
          <w:sz w:val="28"/>
          <w:szCs w:val="28"/>
        </w:rPr>
        <w:t xml:space="preserve">программ, структурных элементов </w:t>
      </w:r>
      <w:r w:rsidR="00AB14D8">
        <w:rPr>
          <w:rFonts w:ascii="Times New Roman" w:hAnsi="Times New Roman" w:cs="Times New Roman"/>
          <w:sz w:val="28"/>
          <w:szCs w:val="28"/>
        </w:rPr>
        <w:t>муниципаль</w:t>
      </w:r>
      <w:r w:rsidRPr="00654E2E">
        <w:rPr>
          <w:rFonts w:ascii="Times New Roman" w:hAnsi="Times New Roman" w:cs="Times New Roman"/>
          <w:sz w:val="28"/>
          <w:szCs w:val="28"/>
        </w:rPr>
        <w:t xml:space="preserve">ных программ и (или) целями социально-экономической политики, не относящимися к </w:t>
      </w:r>
      <w:r w:rsidR="00290BE7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654E2E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9C1497">
        <w:rPr>
          <w:rFonts w:ascii="Times New Roman" w:hAnsi="Times New Roman" w:cs="Times New Roman"/>
          <w:sz w:val="28"/>
          <w:szCs w:val="28"/>
        </w:rPr>
        <w:t>Сибирского</w:t>
      </w:r>
      <w:r w:rsidR="00DF5C4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54E2E">
        <w:rPr>
          <w:rFonts w:ascii="Times New Roman" w:hAnsi="Times New Roman" w:cs="Times New Roman"/>
          <w:sz w:val="28"/>
          <w:szCs w:val="28"/>
        </w:rPr>
        <w:t>, и определения кураторов налоговых расходов.</w:t>
      </w:r>
    </w:p>
    <w:p w:rsidR="005B2D62" w:rsidRPr="00654E2E" w:rsidRDefault="005B2D62" w:rsidP="00075F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E2E">
        <w:rPr>
          <w:rFonts w:ascii="Times New Roman" w:hAnsi="Times New Roman" w:cs="Times New Roman"/>
          <w:sz w:val="28"/>
          <w:szCs w:val="28"/>
        </w:rPr>
        <w:t>Замечания и предложения по уточнению проекта перечня налоговых расходов направляются в уполномоченный орган.</w:t>
      </w:r>
    </w:p>
    <w:p w:rsidR="005B2D62" w:rsidRPr="00654E2E" w:rsidRDefault="005B2D62" w:rsidP="00075F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E2E">
        <w:rPr>
          <w:rFonts w:ascii="Times New Roman" w:hAnsi="Times New Roman" w:cs="Times New Roman"/>
          <w:sz w:val="28"/>
          <w:szCs w:val="28"/>
        </w:rPr>
        <w:t xml:space="preserve">В случае если указанные замечания и предложения предполагают изменение куратора налогового расхода, замечания и предложения подлежат согласованию с предлагаемым куратором налогового расхода и направлению в уполномоченный орган в течение срока, указанного в </w:t>
      </w:r>
      <w:hyperlink w:anchor="Par47" w:tooltip="2.3. Органы, указанные в пункте 1.2 настоящего Порядка, до 20 августа рассматривают проект перечня налоговых расходов на предмет предлагаемого распределения налоговых расходов Алтайского края в соответствии с целями государственных программ, структурных элемен" w:history="1">
        <w:r w:rsidRPr="00AB14D8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654E2E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5B2D62" w:rsidRPr="00654E2E" w:rsidRDefault="005B2D62" w:rsidP="00075F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E2E">
        <w:rPr>
          <w:rFonts w:ascii="Times New Roman" w:hAnsi="Times New Roman" w:cs="Times New Roman"/>
          <w:sz w:val="28"/>
          <w:szCs w:val="28"/>
        </w:rPr>
        <w:t xml:space="preserve">В случае если эти замечания и предложения не направлены в уполномоченный орган в течение срока, указанного в </w:t>
      </w:r>
      <w:hyperlink w:anchor="Par47" w:tooltip="2.3. Органы, указанные в пункте 1.2 настоящего Порядка, до 20 августа рассматривают проект перечня налоговых расходов на предмет предлагаемого распределения налоговых расходов Алтайского края в соответствии с целями государственных программ, структурных элемен" w:history="1">
        <w:r w:rsidRPr="00AB14D8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AB14D8">
        <w:rPr>
          <w:rFonts w:ascii="Times New Roman" w:hAnsi="Times New Roman" w:cs="Times New Roman"/>
          <w:sz w:val="28"/>
          <w:szCs w:val="28"/>
        </w:rPr>
        <w:t xml:space="preserve"> </w:t>
      </w:r>
      <w:r w:rsidRPr="00654E2E">
        <w:rPr>
          <w:rFonts w:ascii="Times New Roman" w:hAnsi="Times New Roman" w:cs="Times New Roman"/>
          <w:sz w:val="28"/>
          <w:szCs w:val="28"/>
        </w:rPr>
        <w:t>настоящего пункта, проект перечня налоговых расходов считается согласованным.</w:t>
      </w:r>
    </w:p>
    <w:p w:rsidR="005B2D62" w:rsidRPr="00654E2E" w:rsidRDefault="005B2D62" w:rsidP="00075F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1"/>
      <w:bookmarkEnd w:id="2"/>
      <w:r w:rsidRPr="00654E2E">
        <w:rPr>
          <w:rFonts w:ascii="Times New Roman" w:hAnsi="Times New Roman" w:cs="Times New Roman"/>
          <w:sz w:val="28"/>
          <w:szCs w:val="28"/>
        </w:rPr>
        <w:t>2.4. При наличии разногласий по проекту перечня налоговых расходов уполномоченный орган в срок до 20 сентября обеспечивает проведение совещаний по урегулированию спорных вопросов с соответствующими органами.</w:t>
      </w:r>
    </w:p>
    <w:p w:rsidR="005B2D62" w:rsidRPr="00654E2E" w:rsidRDefault="005B2D62" w:rsidP="00075F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E2E">
        <w:rPr>
          <w:rFonts w:ascii="Times New Roman" w:hAnsi="Times New Roman" w:cs="Times New Roman"/>
          <w:sz w:val="28"/>
          <w:szCs w:val="28"/>
        </w:rPr>
        <w:t xml:space="preserve">2.5. По итогам завершения согласительных процедур, предусмотренных </w:t>
      </w:r>
      <w:hyperlink w:anchor="Par47" w:tooltip="2.3. Органы, указанные в пункте 1.2 настоящего Порядка, до 20 августа рассматривают проект перечня налоговых расходов на предмет предлагаемого распределения налоговых расходов Алтайского края в соответствии с целями государственных программ, структурных элемен" w:history="1">
        <w:r w:rsidRPr="00AB14D8">
          <w:rPr>
            <w:rFonts w:ascii="Times New Roman" w:hAnsi="Times New Roman" w:cs="Times New Roman"/>
            <w:sz w:val="28"/>
            <w:szCs w:val="28"/>
          </w:rPr>
          <w:t>пунктами 2.3</w:t>
        </w:r>
      </w:hyperlink>
      <w:r w:rsidRPr="00AB14D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1" w:tooltip="2.4. При наличии разногласий по проекту перечня налоговых расходов уполномоченный орган в срок до 20 сентября обеспечивает проведение совещаний по урегулированию спорных вопросов с соответствующими органами." w:history="1">
        <w:r w:rsidRPr="00AB14D8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Pr="00AB14D8">
        <w:rPr>
          <w:rFonts w:ascii="Times New Roman" w:hAnsi="Times New Roman" w:cs="Times New Roman"/>
          <w:sz w:val="28"/>
          <w:szCs w:val="28"/>
        </w:rPr>
        <w:t xml:space="preserve"> </w:t>
      </w:r>
      <w:r w:rsidRPr="00654E2E">
        <w:rPr>
          <w:rFonts w:ascii="Times New Roman" w:hAnsi="Times New Roman" w:cs="Times New Roman"/>
          <w:sz w:val="28"/>
          <w:szCs w:val="28"/>
        </w:rPr>
        <w:t>настоящего Порядка, перечень налоговых расходов считается сформированным.</w:t>
      </w:r>
    </w:p>
    <w:p w:rsidR="005B2D62" w:rsidRPr="00654E2E" w:rsidRDefault="005B2D62" w:rsidP="00075F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E2E">
        <w:rPr>
          <w:rFonts w:ascii="Times New Roman" w:hAnsi="Times New Roman" w:cs="Times New Roman"/>
          <w:sz w:val="28"/>
          <w:szCs w:val="28"/>
        </w:rPr>
        <w:t>Сформированный перечень налоговых расходов утверждается п</w:t>
      </w:r>
      <w:r w:rsidR="008A6862">
        <w:rPr>
          <w:rFonts w:ascii="Times New Roman" w:hAnsi="Times New Roman" w:cs="Times New Roman"/>
          <w:sz w:val="28"/>
          <w:szCs w:val="28"/>
        </w:rPr>
        <w:t>остановлением</w:t>
      </w:r>
      <w:r w:rsidRPr="00654E2E">
        <w:rPr>
          <w:rFonts w:ascii="Times New Roman" w:hAnsi="Times New Roman" w:cs="Times New Roman"/>
          <w:sz w:val="28"/>
          <w:szCs w:val="28"/>
        </w:rPr>
        <w:t xml:space="preserve"> уполномоченного органа и размещается на </w:t>
      </w:r>
      <w:r w:rsidR="00AB14D8" w:rsidRPr="00AB14D8">
        <w:rPr>
          <w:rFonts w:ascii="Times New Roman" w:hAnsi="Times New Roman" w:cs="Times New Roman"/>
          <w:iCs/>
          <w:sz w:val="28"/>
          <w:szCs w:val="28"/>
        </w:rPr>
        <w:t xml:space="preserve">официальном интернет-сайте администрации </w:t>
      </w:r>
      <w:r w:rsidR="008A6862">
        <w:rPr>
          <w:rFonts w:ascii="Times New Roman" w:hAnsi="Times New Roman" w:cs="Times New Roman"/>
          <w:iCs/>
          <w:sz w:val="28"/>
          <w:szCs w:val="28"/>
        </w:rPr>
        <w:t>сельсовета</w:t>
      </w:r>
      <w:r w:rsidR="00AB14D8" w:rsidRPr="00AB14D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A6862" w:rsidRPr="008A6862">
        <w:rPr>
          <w:rFonts w:ascii="Times New Roman" w:hAnsi="Times New Roman" w:cs="Times New Roman"/>
          <w:iCs/>
          <w:sz w:val="28"/>
          <w:szCs w:val="28"/>
        </w:rPr>
        <w:t>(</w:t>
      </w:r>
      <w:hyperlink r:id="rId7" w:tgtFrame="_blank" w:history="1">
        <w:r w:rsidR="008A6862" w:rsidRPr="008A686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http://admpovaliha.ru</w:t>
        </w:r>
      </w:hyperlink>
      <w:r w:rsidR="008A6862" w:rsidRPr="008A6862">
        <w:rPr>
          <w:rFonts w:ascii="Times New Roman" w:hAnsi="Times New Roman" w:cs="Times New Roman"/>
          <w:iCs/>
          <w:sz w:val="28"/>
          <w:szCs w:val="28"/>
        </w:rPr>
        <w:t>)</w:t>
      </w:r>
      <w:r w:rsidR="00AB14D8" w:rsidRPr="008A6862">
        <w:rPr>
          <w:rFonts w:ascii="Times New Roman" w:hAnsi="Times New Roman" w:cs="Times New Roman"/>
          <w:sz w:val="28"/>
          <w:szCs w:val="28"/>
        </w:rPr>
        <w:t>,</w:t>
      </w:r>
      <w:r w:rsidR="00AB14D8">
        <w:rPr>
          <w:rFonts w:ascii="Times New Roman" w:hAnsi="Times New Roman" w:cs="Times New Roman"/>
          <w:sz w:val="28"/>
          <w:szCs w:val="28"/>
        </w:rPr>
        <w:t xml:space="preserve"> в разделе «Финансы»</w:t>
      </w:r>
      <w:r w:rsidRPr="00654E2E">
        <w:rPr>
          <w:rFonts w:ascii="Times New Roman" w:hAnsi="Times New Roman" w:cs="Times New Roman"/>
          <w:sz w:val="28"/>
          <w:szCs w:val="28"/>
        </w:rPr>
        <w:t xml:space="preserve"> не позднее 1 октября текущего года.</w:t>
      </w:r>
    </w:p>
    <w:p w:rsidR="005B2D62" w:rsidRPr="00654E2E" w:rsidRDefault="005B2D62" w:rsidP="00075F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E2E">
        <w:rPr>
          <w:rFonts w:ascii="Times New Roman" w:hAnsi="Times New Roman" w:cs="Times New Roman"/>
          <w:sz w:val="28"/>
          <w:szCs w:val="28"/>
        </w:rPr>
        <w:t xml:space="preserve">2.6. В случае изменения в текущем году состава налоговых расходов, внесения изменений в </w:t>
      </w:r>
      <w:r w:rsidR="00C525E4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654E2E">
        <w:rPr>
          <w:rFonts w:ascii="Times New Roman" w:hAnsi="Times New Roman" w:cs="Times New Roman"/>
          <w:sz w:val="28"/>
          <w:szCs w:val="28"/>
        </w:rPr>
        <w:t>программы</w:t>
      </w:r>
      <w:r w:rsidR="00B025F1">
        <w:rPr>
          <w:rFonts w:ascii="Times New Roman" w:hAnsi="Times New Roman" w:cs="Times New Roman"/>
          <w:sz w:val="28"/>
          <w:szCs w:val="28"/>
        </w:rPr>
        <w:t xml:space="preserve"> </w:t>
      </w:r>
      <w:r w:rsidR="009C1497">
        <w:rPr>
          <w:rFonts w:ascii="Times New Roman" w:hAnsi="Times New Roman" w:cs="Times New Roman"/>
          <w:sz w:val="28"/>
          <w:szCs w:val="28"/>
        </w:rPr>
        <w:t>Сибирского</w:t>
      </w:r>
      <w:r w:rsidR="008A686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54E2E">
        <w:rPr>
          <w:rFonts w:ascii="Times New Roman" w:hAnsi="Times New Roman" w:cs="Times New Roman"/>
          <w:sz w:val="28"/>
          <w:szCs w:val="28"/>
        </w:rPr>
        <w:t xml:space="preserve">, структурные элементы </w:t>
      </w:r>
      <w:r w:rsidR="00C525E4">
        <w:rPr>
          <w:rFonts w:ascii="Times New Roman" w:hAnsi="Times New Roman" w:cs="Times New Roman"/>
          <w:sz w:val="28"/>
          <w:szCs w:val="28"/>
        </w:rPr>
        <w:t>муниципальных</w:t>
      </w:r>
      <w:r w:rsidRPr="00654E2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025F1">
        <w:rPr>
          <w:rFonts w:ascii="Times New Roman" w:hAnsi="Times New Roman" w:cs="Times New Roman"/>
          <w:sz w:val="28"/>
          <w:szCs w:val="28"/>
        </w:rPr>
        <w:t xml:space="preserve"> </w:t>
      </w:r>
      <w:r w:rsidR="009C1497">
        <w:rPr>
          <w:rFonts w:ascii="Times New Roman" w:hAnsi="Times New Roman" w:cs="Times New Roman"/>
          <w:sz w:val="28"/>
          <w:szCs w:val="28"/>
        </w:rPr>
        <w:t>Сибирского</w:t>
      </w:r>
      <w:r w:rsidR="008A686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54E2E">
        <w:rPr>
          <w:rFonts w:ascii="Times New Roman" w:hAnsi="Times New Roman" w:cs="Times New Roman"/>
          <w:sz w:val="28"/>
          <w:szCs w:val="28"/>
        </w:rPr>
        <w:t xml:space="preserve">, изменения полномочий органов </w:t>
      </w:r>
      <w:r w:rsidR="00AB14D8">
        <w:rPr>
          <w:rFonts w:ascii="Times New Roman" w:hAnsi="Times New Roman" w:cs="Times New Roman"/>
          <w:sz w:val="28"/>
          <w:szCs w:val="28"/>
        </w:rPr>
        <w:t>администрации</w:t>
      </w:r>
      <w:r w:rsidRPr="00654E2E">
        <w:rPr>
          <w:rFonts w:ascii="Times New Roman" w:hAnsi="Times New Roman" w:cs="Times New Roman"/>
          <w:sz w:val="28"/>
          <w:szCs w:val="28"/>
        </w:rPr>
        <w:t xml:space="preserve"> </w:t>
      </w:r>
      <w:r w:rsidR="009C1497">
        <w:rPr>
          <w:rFonts w:ascii="Times New Roman" w:hAnsi="Times New Roman" w:cs="Times New Roman"/>
          <w:sz w:val="28"/>
          <w:szCs w:val="28"/>
        </w:rPr>
        <w:t>Сибирского</w:t>
      </w:r>
      <w:r w:rsidR="008A686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54E2E">
        <w:rPr>
          <w:rFonts w:ascii="Times New Roman" w:hAnsi="Times New Roman" w:cs="Times New Roman"/>
          <w:sz w:val="28"/>
          <w:szCs w:val="28"/>
        </w:rPr>
        <w:t>, затрагивающих перечень налоговых расходов, кураторы в срок не позднее 10 рабочих дней с даты таких изменений направляют в уполномоченный орган информацию для уточнения перечня налоговых расходов.</w:t>
      </w:r>
    </w:p>
    <w:p w:rsidR="005B2D62" w:rsidRPr="00654E2E" w:rsidRDefault="005B2D62" w:rsidP="00075F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E2E">
        <w:rPr>
          <w:rFonts w:ascii="Times New Roman" w:hAnsi="Times New Roman" w:cs="Times New Roman"/>
          <w:sz w:val="28"/>
          <w:szCs w:val="28"/>
        </w:rPr>
        <w:t xml:space="preserve">При наличии разногласий по предлагаемым изменениям в перечень налоговых расходов согласование осуществляется в порядке, установленном </w:t>
      </w:r>
      <w:hyperlink w:anchor="Par51" w:tooltip="2.4. При наличии разногласий по проекту перечня налоговых расходов уполномоченный орган в срок до 20 сентября обеспечивает проведение совещаний по урегулированию спорных вопросов с соответствующими органами." w:history="1">
        <w:r w:rsidRPr="00AB14D8">
          <w:rPr>
            <w:rFonts w:ascii="Times New Roman" w:hAnsi="Times New Roman" w:cs="Times New Roman"/>
            <w:sz w:val="28"/>
            <w:szCs w:val="28"/>
          </w:rPr>
          <w:t>пунктом 2.4</w:t>
        </w:r>
      </w:hyperlink>
      <w:r w:rsidRPr="00654E2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B2D62" w:rsidRPr="00654E2E" w:rsidRDefault="005B2D62" w:rsidP="00075F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E2E">
        <w:rPr>
          <w:rFonts w:ascii="Times New Roman" w:hAnsi="Times New Roman" w:cs="Times New Roman"/>
          <w:sz w:val="28"/>
          <w:szCs w:val="28"/>
        </w:rPr>
        <w:t xml:space="preserve">Перечень налоговых расходов с учетом внесенных изменений размещается на </w:t>
      </w:r>
      <w:r w:rsidR="009B29EE" w:rsidRPr="00AB14D8">
        <w:rPr>
          <w:rFonts w:ascii="Times New Roman" w:hAnsi="Times New Roman" w:cs="Times New Roman"/>
          <w:iCs/>
          <w:sz w:val="28"/>
          <w:szCs w:val="28"/>
        </w:rPr>
        <w:t xml:space="preserve">официальном интернет-сайте администрации </w:t>
      </w:r>
      <w:r w:rsidR="008A6862">
        <w:rPr>
          <w:rFonts w:ascii="Times New Roman" w:hAnsi="Times New Roman" w:cs="Times New Roman"/>
          <w:iCs/>
          <w:sz w:val="28"/>
          <w:szCs w:val="28"/>
        </w:rPr>
        <w:t>сельсовета</w:t>
      </w:r>
      <w:r w:rsidR="009B29EE" w:rsidRPr="00AB14D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A6862" w:rsidRPr="008A6862">
        <w:rPr>
          <w:rFonts w:ascii="Times New Roman" w:hAnsi="Times New Roman" w:cs="Times New Roman"/>
          <w:iCs/>
          <w:sz w:val="28"/>
          <w:szCs w:val="28"/>
        </w:rPr>
        <w:t>(</w:t>
      </w:r>
      <w:hyperlink r:id="rId8" w:tgtFrame="_blank" w:history="1">
        <w:r w:rsidR="008A6862" w:rsidRPr="008A686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http://admpovaliha.ru</w:t>
        </w:r>
      </w:hyperlink>
      <w:r w:rsidR="008A6862" w:rsidRPr="008A6862">
        <w:rPr>
          <w:rFonts w:ascii="Times New Roman" w:hAnsi="Times New Roman" w:cs="Times New Roman"/>
          <w:iCs/>
          <w:sz w:val="28"/>
          <w:szCs w:val="28"/>
        </w:rPr>
        <w:t>)</w:t>
      </w:r>
      <w:r w:rsidR="009B29EE">
        <w:rPr>
          <w:rFonts w:ascii="Times New Roman" w:hAnsi="Times New Roman" w:cs="Times New Roman"/>
          <w:sz w:val="28"/>
          <w:szCs w:val="28"/>
        </w:rPr>
        <w:t>, в разделе «Финансы»</w:t>
      </w:r>
      <w:r w:rsidRPr="00654E2E">
        <w:rPr>
          <w:rFonts w:ascii="Times New Roman" w:hAnsi="Times New Roman" w:cs="Times New Roman"/>
          <w:sz w:val="28"/>
          <w:szCs w:val="28"/>
        </w:rPr>
        <w:t xml:space="preserve"> в течение 15 рабочих дней с даты их получения (устранения разногласий).</w:t>
      </w:r>
    </w:p>
    <w:p w:rsidR="00075F01" w:rsidRDefault="00075F01" w:rsidP="00103AC9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EastAsia"/>
          <w:sz w:val="28"/>
          <w:szCs w:val="28"/>
        </w:rPr>
      </w:pPr>
    </w:p>
    <w:p w:rsidR="00075F01" w:rsidRDefault="00075F01" w:rsidP="00103AC9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EastAsia"/>
          <w:sz w:val="28"/>
          <w:szCs w:val="28"/>
        </w:rPr>
      </w:pPr>
    </w:p>
    <w:p w:rsidR="009C1497" w:rsidRDefault="009C1497" w:rsidP="00103AC9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EastAsia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4246"/>
      </w:tblGrid>
      <w:tr w:rsidR="00F3753A" w:rsidTr="002D0C54">
        <w:tc>
          <w:tcPr>
            <w:tcW w:w="5098" w:type="dxa"/>
          </w:tcPr>
          <w:p w:rsidR="00F3753A" w:rsidRDefault="00F3753A" w:rsidP="002D0C54">
            <w:pPr>
              <w:rPr>
                <w:sz w:val="28"/>
                <w:szCs w:val="28"/>
              </w:rPr>
            </w:pPr>
            <w:bookmarkStart w:id="3" w:name="Par134"/>
            <w:bookmarkEnd w:id="3"/>
          </w:p>
        </w:tc>
        <w:tc>
          <w:tcPr>
            <w:tcW w:w="4246" w:type="dxa"/>
          </w:tcPr>
          <w:p w:rsidR="00F3753A" w:rsidRDefault="00F3753A" w:rsidP="002D0C54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E2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3753A" w:rsidRDefault="00F3753A" w:rsidP="002D0C54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 постановлением</w:t>
            </w:r>
          </w:p>
          <w:p w:rsidR="00F3753A" w:rsidRPr="00654E2E" w:rsidRDefault="00F3753A" w:rsidP="002D0C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9C1497">
              <w:rPr>
                <w:rFonts w:ascii="Times New Roman" w:hAnsi="Times New Roman" w:cs="Times New Roman"/>
                <w:sz w:val="28"/>
                <w:szCs w:val="28"/>
              </w:rPr>
              <w:t>Сибирского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сельсовета                                      «</w:t>
            </w:r>
            <w:r w:rsidR="00F673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9C1497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F673AF">
              <w:rPr>
                <w:rFonts w:ascii="Times New Roman" w:hAnsi="Times New Roman" w:cs="Times New Roman"/>
                <w:sz w:val="28"/>
                <w:szCs w:val="28"/>
              </w:rPr>
              <w:t>07__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C14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241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4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bookmarkStart w:id="4" w:name="_GoBack"/>
            <w:bookmarkEnd w:id="4"/>
            <w:r w:rsidR="00F673A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9C1497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F3753A" w:rsidRDefault="00F3753A" w:rsidP="002D0C54">
            <w:pPr>
              <w:rPr>
                <w:sz w:val="28"/>
                <w:szCs w:val="28"/>
              </w:rPr>
            </w:pPr>
          </w:p>
        </w:tc>
      </w:tr>
    </w:tbl>
    <w:p w:rsidR="009B29EE" w:rsidRDefault="009B29EE" w:rsidP="00103AC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:rsidR="00103AC9" w:rsidRPr="002A51CA" w:rsidRDefault="00103AC9" w:rsidP="00103AC9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  <w:r w:rsidRPr="002A51CA">
        <w:rPr>
          <w:rFonts w:eastAsiaTheme="minorEastAsia"/>
          <w:bCs/>
          <w:sz w:val="28"/>
          <w:szCs w:val="28"/>
        </w:rPr>
        <w:t>ПОРЯДОК</w:t>
      </w:r>
    </w:p>
    <w:p w:rsidR="00103AC9" w:rsidRPr="002A51CA" w:rsidRDefault="00103AC9" w:rsidP="00103AC9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  <w:r w:rsidRPr="002A51CA">
        <w:rPr>
          <w:rFonts w:eastAsiaTheme="minorEastAsia"/>
          <w:bCs/>
          <w:sz w:val="28"/>
          <w:szCs w:val="28"/>
        </w:rPr>
        <w:t xml:space="preserve">ОЦЕНКИ НАЛОГОВЫХ РАСХОДОВ </w:t>
      </w:r>
      <w:r w:rsidR="009B29EE" w:rsidRPr="002A51CA">
        <w:rPr>
          <w:rFonts w:eastAsiaTheme="minorEastAsia"/>
          <w:bCs/>
          <w:sz w:val="28"/>
          <w:szCs w:val="28"/>
        </w:rPr>
        <w:t>МУНИЦИПАЛЬНОГО ОБРАЗОВАНИЯ «</w:t>
      </w:r>
      <w:r w:rsidR="009C1497">
        <w:rPr>
          <w:rFonts w:eastAsiaTheme="minorEastAsia"/>
          <w:bCs/>
          <w:sz w:val="28"/>
          <w:szCs w:val="28"/>
        </w:rPr>
        <w:t>СИБИРСКИЙ</w:t>
      </w:r>
      <w:r w:rsidR="00F3753A">
        <w:rPr>
          <w:rFonts w:eastAsiaTheme="minorEastAsia"/>
          <w:bCs/>
          <w:sz w:val="28"/>
          <w:szCs w:val="28"/>
        </w:rPr>
        <w:t xml:space="preserve"> СЕЛЬСОВЕТ</w:t>
      </w:r>
      <w:r w:rsidR="009B29EE" w:rsidRPr="002A51CA">
        <w:rPr>
          <w:rFonts w:eastAsiaTheme="minorEastAsia"/>
          <w:bCs/>
          <w:sz w:val="28"/>
          <w:szCs w:val="28"/>
        </w:rPr>
        <w:t>»</w:t>
      </w:r>
    </w:p>
    <w:p w:rsidR="00103AC9" w:rsidRPr="002A51CA" w:rsidRDefault="00103AC9" w:rsidP="00103AC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103AC9" w:rsidRPr="002A51CA" w:rsidRDefault="00103AC9" w:rsidP="00103AC9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EastAsia"/>
          <w:bCs/>
          <w:sz w:val="28"/>
          <w:szCs w:val="28"/>
        </w:rPr>
      </w:pPr>
      <w:r w:rsidRPr="002A51CA">
        <w:rPr>
          <w:rFonts w:eastAsiaTheme="minorEastAsia"/>
          <w:bCs/>
          <w:sz w:val="28"/>
          <w:szCs w:val="28"/>
        </w:rPr>
        <w:t>1. Общие положения</w:t>
      </w:r>
    </w:p>
    <w:p w:rsidR="00103AC9" w:rsidRPr="00103AC9" w:rsidRDefault="00103AC9" w:rsidP="00103AC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103AC9" w:rsidRPr="00103AC9" w:rsidRDefault="00103AC9" w:rsidP="00075F0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03AC9">
        <w:rPr>
          <w:rFonts w:eastAsiaTheme="minorEastAsia"/>
          <w:sz w:val="28"/>
          <w:szCs w:val="28"/>
        </w:rPr>
        <w:t xml:space="preserve">1.1. Настоящий Порядок определяет правила проведения оценки налоговых расходов, установленных </w:t>
      </w:r>
      <w:r w:rsidR="00312BC0">
        <w:rPr>
          <w:rFonts w:eastAsiaTheme="minorEastAsia"/>
          <w:sz w:val="28"/>
          <w:szCs w:val="28"/>
        </w:rPr>
        <w:t>нормативными правовыми актами</w:t>
      </w:r>
      <w:r w:rsidRPr="00103AC9">
        <w:rPr>
          <w:rFonts w:eastAsiaTheme="minorEastAsia"/>
          <w:sz w:val="28"/>
          <w:szCs w:val="28"/>
        </w:rPr>
        <w:t xml:space="preserve"> </w:t>
      </w:r>
      <w:r w:rsidR="009C1497">
        <w:rPr>
          <w:sz w:val="28"/>
          <w:szCs w:val="28"/>
        </w:rPr>
        <w:t>Сибирского</w:t>
      </w:r>
      <w:r w:rsidR="008F4695">
        <w:rPr>
          <w:sz w:val="28"/>
          <w:szCs w:val="28"/>
        </w:rPr>
        <w:t xml:space="preserve"> сельсовета</w:t>
      </w:r>
      <w:r w:rsidRPr="00103AC9">
        <w:rPr>
          <w:rFonts w:eastAsiaTheme="minorEastAsia"/>
          <w:sz w:val="28"/>
          <w:szCs w:val="28"/>
        </w:rPr>
        <w:t xml:space="preserve">, в пределах полномочий, отнесенных законодательством Российской Федерации о налогах и сборах </w:t>
      </w:r>
      <w:r w:rsidRPr="00DA689A">
        <w:rPr>
          <w:rFonts w:eastAsiaTheme="minorEastAsia"/>
          <w:sz w:val="28"/>
          <w:szCs w:val="28"/>
        </w:rPr>
        <w:t xml:space="preserve">к ведению </w:t>
      </w:r>
      <w:r w:rsidR="008E7187">
        <w:rPr>
          <w:rFonts w:eastAsiaTheme="minorEastAsia"/>
          <w:sz w:val="28"/>
          <w:szCs w:val="28"/>
        </w:rPr>
        <w:t>муниципального образования «</w:t>
      </w:r>
      <w:r w:rsidR="009C1497">
        <w:rPr>
          <w:sz w:val="28"/>
          <w:szCs w:val="28"/>
        </w:rPr>
        <w:t>Сибирского</w:t>
      </w:r>
      <w:r w:rsidR="008F4695">
        <w:rPr>
          <w:sz w:val="28"/>
          <w:szCs w:val="28"/>
        </w:rPr>
        <w:t xml:space="preserve"> сельсовета</w:t>
      </w:r>
      <w:r w:rsidR="008E7187">
        <w:rPr>
          <w:rFonts w:eastAsiaTheme="minorEastAsia"/>
          <w:sz w:val="28"/>
          <w:szCs w:val="28"/>
        </w:rPr>
        <w:t xml:space="preserve">» </w:t>
      </w:r>
      <w:r w:rsidRPr="00DA689A">
        <w:rPr>
          <w:rFonts w:eastAsiaTheme="minorEastAsia"/>
          <w:sz w:val="28"/>
          <w:szCs w:val="28"/>
        </w:rPr>
        <w:t xml:space="preserve">(далее </w:t>
      </w:r>
      <w:r w:rsidR="00312BC0">
        <w:rPr>
          <w:rFonts w:eastAsiaTheme="minorEastAsia"/>
          <w:sz w:val="28"/>
          <w:szCs w:val="28"/>
        </w:rPr>
        <w:t>–</w:t>
      </w:r>
      <w:r w:rsidRPr="00DA689A">
        <w:rPr>
          <w:rFonts w:eastAsiaTheme="minorEastAsia"/>
          <w:sz w:val="28"/>
          <w:szCs w:val="28"/>
        </w:rPr>
        <w:t xml:space="preserve"> </w:t>
      </w:r>
      <w:r w:rsidR="00312BC0">
        <w:rPr>
          <w:rFonts w:eastAsiaTheme="minorEastAsia"/>
          <w:sz w:val="28"/>
          <w:szCs w:val="28"/>
        </w:rPr>
        <w:t>«</w:t>
      </w:r>
      <w:r w:rsidRPr="00DA689A">
        <w:rPr>
          <w:rFonts w:eastAsiaTheme="minorEastAsia"/>
          <w:sz w:val="28"/>
          <w:szCs w:val="28"/>
        </w:rPr>
        <w:t>оценка налоговых расходов</w:t>
      </w:r>
      <w:r w:rsidR="00312BC0">
        <w:rPr>
          <w:rFonts w:eastAsiaTheme="minorEastAsia"/>
          <w:sz w:val="28"/>
          <w:szCs w:val="28"/>
        </w:rPr>
        <w:t>»</w:t>
      </w:r>
      <w:r w:rsidRPr="00DA689A">
        <w:rPr>
          <w:rFonts w:eastAsiaTheme="minorEastAsia"/>
          <w:sz w:val="28"/>
          <w:szCs w:val="28"/>
        </w:rPr>
        <w:t>).</w:t>
      </w:r>
    </w:p>
    <w:p w:rsidR="00103AC9" w:rsidRPr="00103AC9" w:rsidRDefault="00103AC9" w:rsidP="00075F0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03AC9">
        <w:rPr>
          <w:rFonts w:eastAsiaTheme="minorEastAsia"/>
          <w:sz w:val="28"/>
          <w:szCs w:val="28"/>
        </w:rPr>
        <w:t>1.2. Понятия, используемые в настоящем Порядке, означают следующее:</w:t>
      </w:r>
    </w:p>
    <w:p w:rsidR="00103AC9" w:rsidRPr="00103AC9" w:rsidRDefault="00312BC0" w:rsidP="00075F0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«</w:t>
      </w:r>
      <w:r w:rsidR="00103AC9" w:rsidRPr="00103AC9">
        <w:rPr>
          <w:rFonts w:eastAsiaTheme="minorEastAsia"/>
          <w:sz w:val="28"/>
          <w:szCs w:val="28"/>
        </w:rPr>
        <w:t>оценка налоговых расходов</w:t>
      </w:r>
      <w:r>
        <w:rPr>
          <w:rFonts w:eastAsiaTheme="minorEastAsia"/>
          <w:sz w:val="28"/>
          <w:szCs w:val="28"/>
        </w:rPr>
        <w:t>»</w:t>
      </w:r>
      <w:r w:rsidR="00103AC9" w:rsidRPr="00103AC9">
        <w:rPr>
          <w:rFonts w:eastAsiaTheme="minorEastAsia"/>
          <w:sz w:val="28"/>
          <w:szCs w:val="28"/>
        </w:rPr>
        <w:t xml:space="preserve"> - комплекс мероприятий по оценке объемов налоговых расходов, обусловленных льготами, предоставленными плательщикам, а также по оценке эффективности налоговых расходов;</w:t>
      </w:r>
    </w:p>
    <w:p w:rsidR="00103AC9" w:rsidRPr="00103AC9" w:rsidRDefault="00312BC0" w:rsidP="00075F0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«</w:t>
      </w:r>
      <w:r w:rsidR="00103AC9" w:rsidRPr="00103AC9">
        <w:rPr>
          <w:rFonts w:eastAsiaTheme="minorEastAsia"/>
          <w:sz w:val="28"/>
          <w:szCs w:val="28"/>
        </w:rPr>
        <w:t>оценка объемов налоговых расходов</w:t>
      </w:r>
      <w:r>
        <w:rPr>
          <w:rFonts w:eastAsiaTheme="minorEastAsia"/>
          <w:sz w:val="28"/>
          <w:szCs w:val="28"/>
        </w:rPr>
        <w:t>»</w:t>
      </w:r>
      <w:r w:rsidR="00103AC9" w:rsidRPr="00103AC9">
        <w:rPr>
          <w:rFonts w:eastAsiaTheme="minorEastAsia"/>
          <w:sz w:val="28"/>
          <w:szCs w:val="28"/>
        </w:rPr>
        <w:t xml:space="preserve"> - определение объемов выпадающих доходов бюджета, обусловленных льготами, предоставленными плательщикам;</w:t>
      </w:r>
    </w:p>
    <w:p w:rsidR="00103AC9" w:rsidRPr="00103AC9" w:rsidRDefault="00312BC0" w:rsidP="00075F0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«</w:t>
      </w:r>
      <w:r w:rsidR="00103AC9" w:rsidRPr="00103AC9">
        <w:rPr>
          <w:rFonts w:eastAsiaTheme="minorEastAsia"/>
          <w:sz w:val="28"/>
          <w:szCs w:val="28"/>
        </w:rPr>
        <w:t>оценка эффективности налоговых расходов</w:t>
      </w:r>
      <w:r>
        <w:rPr>
          <w:rFonts w:eastAsiaTheme="minorEastAsia"/>
          <w:sz w:val="28"/>
          <w:szCs w:val="28"/>
        </w:rPr>
        <w:t>»</w:t>
      </w:r>
      <w:r w:rsidR="00103AC9" w:rsidRPr="00103AC9">
        <w:rPr>
          <w:rFonts w:eastAsiaTheme="minorEastAsia"/>
          <w:sz w:val="28"/>
          <w:szCs w:val="28"/>
        </w:rPr>
        <w:t xml:space="preserve">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расхода;</w:t>
      </w:r>
    </w:p>
    <w:p w:rsidR="00103AC9" w:rsidRPr="00103AC9" w:rsidRDefault="00312BC0" w:rsidP="00075F0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«</w:t>
      </w:r>
      <w:r w:rsidR="00103AC9" w:rsidRPr="00103AC9">
        <w:rPr>
          <w:rFonts w:eastAsiaTheme="minorEastAsia"/>
          <w:sz w:val="28"/>
          <w:szCs w:val="28"/>
        </w:rPr>
        <w:t>социальные налоговые расходы</w:t>
      </w:r>
      <w:r>
        <w:rPr>
          <w:rFonts w:eastAsiaTheme="minorEastAsia"/>
          <w:sz w:val="28"/>
          <w:szCs w:val="28"/>
        </w:rPr>
        <w:t>»</w:t>
      </w:r>
      <w:r w:rsidR="00103AC9" w:rsidRPr="00103AC9">
        <w:rPr>
          <w:rFonts w:eastAsiaTheme="minorEastAsia"/>
          <w:sz w:val="28"/>
          <w:szCs w:val="28"/>
        </w:rPr>
        <w:t xml:space="preserve"> - целевая категория налоговых расходов, обусловленных необходимостью обеспечения социальной защиты (поддержки) населения;</w:t>
      </w:r>
    </w:p>
    <w:p w:rsidR="00103AC9" w:rsidRPr="00103AC9" w:rsidRDefault="00312BC0" w:rsidP="00075F0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«</w:t>
      </w:r>
      <w:r w:rsidR="00103AC9" w:rsidRPr="00103AC9">
        <w:rPr>
          <w:rFonts w:eastAsiaTheme="minorEastAsia"/>
          <w:sz w:val="28"/>
          <w:szCs w:val="28"/>
        </w:rPr>
        <w:t>стимулирующие налоговые расходы</w:t>
      </w:r>
      <w:r>
        <w:rPr>
          <w:rFonts w:eastAsiaTheme="minorEastAsia"/>
          <w:sz w:val="28"/>
          <w:szCs w:val="28"/>
        </w:rPr>
        <w:t>»</w:t>
      </w:r>
      <w:r w:rsidR="00103AC9" w:rsidRPr="00103AC9">
        <w:rPr>
          <w:rFonts w:eastAsiaTheme="minorEastAsia"/>
          <w:sz w:val="28"/>
          <w:szCs w:val="28"/>
        </w:rPr>
        <w:t xml:space="preserve"> -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бюджета;</w:t>
      </w:r>
    </w:p>
    <w:p w:rsidR="00103AC9" w:rsidRPr="00103AC9" w:rsidRDefault="00312BC0" w:rsidP="00075F0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«</w:t>
      </w:r>
      <w:r w:rsidR="00103AC9" w:rsidRPr="00103AC9">
        <w:rPr>
          <w:rFonts w:eastAsiaTheme="minorEastAsia"/>
          <w:sz w:val="28"/>
          <w:szCs w:val="28"/>
        </w:rPr>
        <w:t>технические налоговые расходы</w:t>
      </w:r>
      <w:r>
        <w:rPr>
          <w:rFonts w:eastAsiaTheme="minorEastAsia"/>
          <w:sz w:val="28"/>
          <w:szCs w:val="28"/>
        </w:rPr>
        <w:t>»</w:t>
      </w:r>
      <w:r w:rsidR="00103AC9" w:rsidRPr="00103AC9">
        <w:rPr>
          <w:rFonts w:eastAsiaTheme="minorEastAsia"/>
          <w:sz w:val="28"/>
          <w:szCs w:val="28"/>
        </w:rPr>
        <w:t xml:space="preserve"> -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</w:t>
      </w:r>
      <w:r w:rsidR="00083690">
        <w:rPr>
          <w:rFonts w:eastAsiaTheme="minorEastAsia"/>
          <w:sz w:val="28"/>
          <w:szCs w:val="28"/>
        </w:rPr>
        <w:t>муниципального образования</w:t>
      </w:r>
      <w:r w:rsidR="00103AC9" w:rsidRPr="00103AC9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«</w:t>
      </w:r>
      <w:r w:rsidR="009C1497">
        <w:rPr>
          <w:rFonts w:eastAsiaTheme="minorEastAsia"/>
          <w:sz w:val="28"/>
          <w:szCs w:val="28"/>
        </w:rPr>
        <w:t>Сибирский</w:t>
      </w:r>
      <w:r w:rsidR="005F37D7">
        <w:rPr>
          <w:rFonts w:eastAsiaTheme="minorEastAsia"/>
          <w:sz w:val="28"/>
          <w:szCs w:val="28"/>
        </w:rPr>
        <w:t xml:space="preserve"> сельсовет</w:t>
      </w:r>
      <w:r>
        <w:rPr>
          <w:rFonts w:eastAsiaTheme="minorEastAsia"/>
          <w:sz w:val="28"/>
          <w:szCs w:val="28"/>
        </w:rPr>
        <w:t>»</w:t>
      </w:r>
      <w:r w:rsidR="00103AC9" w:rsidRPr="00103AC9">
        <w:rPr>
          <w:rFonts w:eastAsiaTheme="minorEastAsia"/>
          <w:sz w:val="28"/>
          <w:szCs w:val="28"/>
        </w:rPr>
        <w:t>;</w:t>
      </w:r>
    </w:p>
    <w:p w:rsidR="00103AC9" w:rsidRPr="00103AC9" w:rsidRDefault="00312BC0" w:rsidP="00075F0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«</w:t>
      </w:r>
      <w:r w:rsidR="00103AC9" w:rsidRPr="00103AC9">
        <w:rPr>
          <w:rFonts w:eastAsiaTheme="minorEastAsia"/>
          <w:sz w:val="28"/>
          <w:szCs w:val="28"/>
        </w:rPr>
        <w:t>нормативные характеристики налоговых расходов</w:t>
      </w:r>
      <w:r>
        <w:rPr>
          <w:rFonts w:eastAsiaTheme="minorEastAsia"/>
          <w:sz w:val="28"/>
          <w:szCs w:val="28"/>
        </w:rPr>
        <w:t>»</w:t>
      </w:r>
      <w:r w:rsidR="00103AC9" w:rsidRPr="00103AC9">
        <w:rPr>
          <w:rFonts w:eastAsiaTheme="minorEastAsia"/>
          <w:sz w:val="28"/>
          <w:szCs w:val="28"/>
        </w:rPr>
        <w:t xml:space="preserve"> - сведения о положениях нормативных правовых актов </w:t>
      </w:r>
      <w:r w:rsidR="009C1497">
        <w:rPr>
          <w:sz w:val="28"/>
          <w:szCs w:val="28"/>
        </w:rPr>
        <w:t>Сибирского</w:t>
      </w:r>
      <w:r w:rsidR="008F4695">
        <w:rPr>
          <w:sz w:val="28"/>
          <w:szCs w:val="28"/>
        </w:rPr>
        <w:t xml:space="preserve"> сельсовета</w:t>
      </w:r>
      <w:r w:rsidR="00103AC9" w:rsidRPr="00103AC9">
        <w:rPr>
          <w:rFonts w:eastAsiaTheme="minorEastAsia"/>
          <w:sz w:val="28"/>
          <w:szCs w:val="28"/>
        </w:rPr>
        <w:t xml:space="preserve">, которыми предусматриваются налоговые льготы, освобождения и иные преференции по налогам (далее </w:t>
      </w:r>
      <w:r>
        <w:rPr>
          <w:rFonts w:eastAsiaTheme="minorEastAsia"/>
          <w:sz w:val="28"/>
          <w:szCs w:val="28"/>
        </w:rPr>
        <w:t>–</w:t>
      </w:r>
      <w:r w:rsidR="00103AC9" w:rsidRPr="00103AC9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«</w:t>
      </w:r>
      <w:r w:rsidR="00103AC9" w:rsidRPr="00103AC9">
        <w:rPr>
          <w:rFonts w:eastAsiaTheme="minorEastAsia"/>
          <w:sz w:val="28"/>
          <w:szCs w:val="28"/>
        </w:rPr>
        <w:t>льготы</w:t>
      </w:r>
      <w:r>
        <w:rPr>
          <w:rFonts w:eastAsiaTheme="minorEastAsia"/>
          <w:sz w:val="28"/>
          <w:szCs w:val="28"/>
        </w:rPr>
        <w:t>»</w:t>
      </w:r>
      <w:r w:rsidR="00103AC9" w:rsidRPr="00103AC9">
        <w:rPr>
          <w:rFonts w:eastAsiaTheme="minorEastAsia"/>
          <w:sz w:val="28"/>
          <w:szCs w:val="28"/>
        </w:rPr>
        <w:t xml:space="preserve">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</w:t>
      </w:r>
      <w:r w:rsidR="009C1497">
        <w:rPr>
          <w:sz w:val="28"/>
          <w:szCs w:val="28"/>
        </w:rPr>
        <w:t>Сибирского</w:t>
      </w:r>
      <w:r w:rsidR="008F4695">
        <w:rPr>
          <w:sz w:val="28"/>
          <w:szCs w:val="28"/>
        </w:rPr>
        <w:t xml:space="preserve"> сельсовета</w:t>
      </w:r>
      <w:r w:rsidR="00103AC9" w:rsidRPr="00103AC9">
        <w:rPr>
          <w:rFonts w:eastAsiaTheme="minorEastAsia"/>
          <w:sz w:val="28"/>
          <w:szCs w:val="28"/>
        </w:rPr>
        <w:t>;</w:t>
      </w:r>
    </w:p>
    <w:p w:rsidR="00103AC9" w:rsidRPr="00103AC9" w:rsidRDefault="002A51CA" w:rsidP="00075F0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«</w:t>
      </w:r>
      <w:r w:rsidR="00103AC9" w:rsidRPr="00103AC9">
        <w:rPr>
          <w:rFonts w:eastAsiaTheme="minorEastAsia"/>
          <w:sz w:val="28"/>
          <w:szCs w:val="28"/>
        </w:rPr>
        <w:t>фискальные характеристики налоговых расходов</w:t>
      </w:r>
      <w:r>
        <w:rPr>
          <w:rFonts w:eastAsiaTheme="minorEastAsia"/>
          <w:sz w:val="28"/>
          <w:szCs w:val="28"/>
        </w:rPr>
        <w:t>»</w:t>
      </w:r>
      <w:r w:rsidR="00103AC9" w:rsidRPr="00103AC9">
        <w:rPr>
          <w:rFonts w:eastAsiaTheme="minorEastAsia"/>
          <w:sz w:val="28"/>
          <w:szCs w:val="28"/>
        </w:rPr>
        <w:t xml:space="preserve"> - сведения об объеме льгот, предоставленных плательщикам, о численности получателей льгот и об объеме </w:t>
      </w:r>
      <w:r w:rsidR="00103AC9" w:rsidRPr="00103AC9">
        <w:rPr>
          <w:rFonts w:eastAsiaTheme="minorEastAsia"/>
          <w:sz w:val="28"/>
          <w:szCs w:val="28"/>
        </w:rPr>
        <w:lastRenderedPageBreak/>
        <w:t>налогов, задекларированных ими для уплаты в бюджет;</w:t>
      </w:r>
    </w:p>
    <w:p w:rsidR="00103AC9" w:rsidRPr="00103AC9" w:rsidRDefault="002A51CA" w:rsidP="00075F0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«</w:t>
      </w:r>
      <w:r w:rsidR="00103AC9" w:rsidRPr="00103AC9">
        <w:rPr>
          <w:rFonts w:eastAsiaTheme="minorEastAsia"/>
          <w:sz w:val="28"/>
          <w:szCs w:val="28"/>
        </w:rPr>
        <w:t>целевые характеристики налоговых расходов</w:t>
      </w:r>
      <w:r>
        <w:rPr>
          <w:rFonts w:eastAsiaTheme="minorEastAsia"/>
          <w:sz w:val="28"/>
          <w:szCs w:val="28"/>
        </w:rPr>
        <w:t>»</w:t>
      </w:r>
      <w:r w:rsidR="00103AC9" w:rsidRPr="00103AC9">
        <w:rPr>
          <w:rFonts w:eastAsiaTheme="minorEastAsia"/>
          <w:sz w:val="28"/>
          <w:szCs w:val="28"/>
        </w:rPr>
        <w:t xml:space="preserve"> -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</w:t>
      </w:r>
      <w:r w:rsidR="009C1497">
        <w:rPr>
          <w:sz w:val="28"/>
          <w:szCs w:val="28"/>
        </w:rPr>
        <w:t>Сибирского</w:t>
      </w:r>
      <w:r w:rsidR="008F4695">
        <w:rPr>
          <w:sz w:val="28"/>
          <w:szCs w:val="28"/>
        </w:rPr>
        <w:t xml:space="preserve"> сельсовета</w:t>
      </w:r>
      <w:r w:rsidR="00103AC9" w:rsidRPr="00103AC9">
        <w:rPr>
          <w:rFonts w:eastAsiaTheme="minorEastAsia"/>
          <w:sz w:val="28"/>
          <w:szCs w:val="28"/>
        </w:rPr>
        <w:t>.</w:t>
      </w:r>
    </w:p>
    <w:p w:rsidR="00103AC9" w:rsidRPr="00103AC9" w:rsidRDefault="00103AC9" w:rsidP="00075F0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03AC9">
        <w:rPr>
          <w:rFonts w:eastAsiaTheme="minorEastAsia"/>
          <w:sz w:val="28"/>
          <w:szCs w:val="28"/>
        </w:rPr>
        <w:t xml:space="preserve">1.3. Формирование информации о нормативных, целевых и фискальных характеристиках налоговых расходов осуществляется уполномоченным органом на основании информации, представленной кураторами налоговых расходов и </w:t>
      </w:r>
      <w:r w:rsidR="00394A01">
        <w:rPr>
          <w:rFonts w:eastAsiaTheme="minorEastAsia"/>
          <w:sz w:val="28"/>
          <w:szCs w:val="28"/>
        </w:rPr>
        <w:t xml:space="preserve">ИФНС </w:t>
      </w:r>
      <w:r w:rsidRPr="00103AC9">
        <w:rPr>
          <w:rFonts w:eastAsiaTheme="minorEastAsia"/>
          <w:sz w:val="28"/>
          <w:szCs w:val="28"/>
        </w:rPr>
        <w:t>России</w:t>
      </w:r>
      <w:r w:rsidR="00394A01">
        <w:rPr>
          <w:rFonts w:eastAsiaTheme="minorEastAsia"/>
          <w:sz w:val="28"/>
          <w:szCs w:val="28"/>
        </w:rPr>
        <w:t xml:space="preserve"> №</w:t>
      </w:r>
      <w:r w:rsidR="002A51CA">
        <w:rPr>
          <w:rFonts w:eastAsiaTheme="minorEastAsia"/>
          <w:sz w:val="28"/>
          <w:szCs w:val="28"/>
        </w:rPr>
        <w:t xml:space="preserve"> </w:t>
      </w:r>
      <w:r w:rsidR="00394A01">
        <w:rPr>
          <w:rFonts w:eastAsiaTheme="minorEastAsia"/>
          <w:sz w:val="28"/>
          <w:szCs w:val="28"/>
        </w:rPr>
        <w:t xml:space="preserve">4 </w:t>
      </w:r>
      <w:r w:rsidRPr="00103AC9">
        <w:rPr>
          <w:rFonts w:eastAsiaTheme="minorEastAsia"/>
          <w:sz w:val="28"/>
          <w:szCs w:val="28"/>
        </w:rPr>
        <w:t>по Алтайскому краю.</w:t>
      </w:r>
    </w:p>
    <w:p w:rsidR="00103AC9" w:rsidRPr="00103AC9" w:rsidRDefault="00103AC9" w:rsidP="00075F0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03AC9">
        <w:rPr>
          <w:rFonts w:eastAsiaTheme="minorEastAsia"/>
          <w:sz w:val="28"/>
          <w:szCs w:val="28"/>
        </w:rPr>
        <w:t xml:space="preserve">Кураторы налоговых расходов представляют указанную информацию по форме согласно </w:t>
      </w:r>
      <w:hyperlink w:anchor="Par249" w:tooltip="ОЦЕНКА" w:history="1">
        <w:r w:rsidRPr="002A51CA">
          <w:rPr>
            <w:rFonts w:eastAsiaTheme="minorEastAsia"/>
            <w:sz w:val="28"/>
            <w:szCs w:val="28"/>
          </w:rPr>
          <w:t>приложению</w:t>
        </w:r>
      </w:hyperlink>
      <w:r w:rsidRPr="00103AC9">
        <w:rPr>
          <w:rFonts w:eastAsiaTheme="minorEastAsia"/>
          <w:sz w:val="28"/>
          <w:szCs w:val="28"/>
        </w:rPr>
        <w:t xml:space="preserve"> к настоящему Порядку.</w:t>
      </w:r>
    </w:p>
    <w:p w:rsidR="00103AC9" w:rsidRPr="00103AC9" w:rsidRDefault="00103AC9" w:rsidP="00075F0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03AC9">
        <w:rPr>
          <w:rFonts w:eastAsiaTheme="minorEastAsia"/>
          <w:sz w:val="28"/>
          <w:szCs w:val="28"/>
        </w:rPr>
        <w:t xml:space="preserve">1.4. Оценка налоговых расходов осуществляется кураторами налоговых расходов в соответствии с настоящим Порядком </w:t>
      </w:r>
      <w:r w:rsidR="002A51CA">
        <w:rPr>
          <w:rFonts w:eastAsiaTheme="minorEastAsia"/>
          <w:sz w:val="28"/>
          <w:szCs w:val="28"/>
        </w:rPr>
        <w:t xml:space="preserve">и </w:t>
      </w:r>
      <w:r w:rsidRPr="00103AC9">
        <w:rPr>
          <w:rFonts w:eastAsiaTheme="minorEastAsia"/>
          <w:sz w:val="28"/>
          <w:szCs w:val="28"/>
        </w:rPr>
        <w:t xml:space="preserve">с соблюдением общих </w:t>
      </w:r>
      <w:hyperlink r:id="rId9" w:tooltip="Постановление Правительства РФ от 22.06.2019 N 796 &quot;Об общих требованиях к оценке налоговых расходов субъектов Российской Федерации и муниципальных образований&quot;{КонсультантПлюс}" w:history="1">
        <w:r w:rsidRPr="002A51CA">
          <w:rPr>
            <w:rFonts w:eastAsiaTheme="minorEastAsia"/>
            <w:sz w:val="28"/>
            <w:szCs w:val="28"/>
          </w:rPr>
          <w:t>требований</w:t>
        </w:r>
      </w:hyperlink>
      <w:r w:rsidRPr="002A51CA">
        <w:rPr>
          <w:rFonts w:eastAsiaTheme="minorEastAsia"/>
          <w:sz w:val="28"/>
          <w:szCs w:val="28"/>
        </w:rPr>
        <w:t>,</w:t>
      </w:r>
      <w:r w:rsidRPr="00103AC9">
        <w:rPr>
          <w:rFonts w:eastAsiaTheme="minorEastAsia"/>
          <w:sz w:val="28"/>
          <w:szCs w:val="28"/>
        </w:rPr>
        <w:t xml:space="preserve"> установленных постановлением Правительства Российской Федерации от 22.06.2019 </w:t>
      </w:r>
      <w:r w:rsidR="002A51CA">
        <w:rPr>
          <w:rFonts w:eastAsiaTheme="minorEastAsia"/>
          <w:sz w:val="28"/>
          <w:szCs w:val="28"/>
        </w:rPr>
        <w:t>№</w:t>
      </w:r>
      <w:r w:rsidRPr="00103AC9">
        <w:rPr>
          <w:rFonts w:eastAsiaTheme="minorEastAsia"/>
          <w:sz w:val="28"/>
          <w:szCs w:val="28"/>
        </w:rPr>
        <w:t xml:space="preserve"> 796 </w:t>
      </w:r>
      <w:r w:rsidR="002A51CA">
        <w:rPr>
          <w:rFonts w:eastAsiaTheme="minorEastAsia"/>
          <w:sz w:val="28"/>
          <w:szCs w:val="28"/>
        </w:rPr>
        <w:t>«</w:t>
      </w:r>
      <w:r w:rsidRPr="00103AC9">
        <w:rPr>
          <w:rFonts w:eastAsiaTheme="minorEastAsia"/>
          <w:sz w:val="28"/>
          <w:szCs w:val="28"/>
        </w:rPr>
        <w:t>Об общих требованиях к оценке налоговых расходов субъектов Российской Федерации и муниципальных образований</w:t>
      </w:r>
      <w:r w:rsidR="002A51CA">
        <w:rPr>
          <w:rFonts w:eastAsiaTheme="minorEastAsia"/>
          <w:sz w:val="28"/>
          <w:szCs w:val="28"/>
        </w:rPr>
        <w:t>»</w:t>
      </w:r>
      <w:r w:rsidRPr="00103AC9">
        <w:rPr>
          <w:rFonts w:eastAsiaTheme="minorEastAsia"/>
          <w:sz w:val="28"/>
          <w:szCs w:val="28"/>
        </w:rPr>
        <w:t xml:space="preserve"> (далее </w:t>
      </w:r>
      <w:r w:rsidR="002A51CA">
        <w:rPr>
          <w:rFonts w:eastAsiaTheme="minorEastAsia"/>
          <w:sz w:val="28"/>
          <w:szCs w:val="28"/>
        </w:rPr>
        <w:t>–</w:t>
      </w:r>
      <w:r w:rsidRPr="00103AC9">
        <w:rPr>
          <w:rFonts w:eastAsiaTheme="minorEastAsia"/>
          <w:sz w:val="28"/>
          <w:szCs w:val="28"/>
        </w:rPr>
        <w:t xml:space="preserve"> </w:t>
      </w:r>
      <w:r w:rsidR="002A51CA">
        <w:rPr>
          <w:rFonts w:eastAsiaTheme="minorEastAsia"/>
          <w:sz w:val="28"/>
          <w:szCs w:val="28"/>
        </w:rPr>
        <w:t>«</w:t>
      </w:r>
      <w:r w:rsidRPr="00103AC9">
        <w:rPr>
          <w:rFonts w:eastAsiaTheme="minorEastAsia"/>
          <w:sz w:val="28"/>
          <w:szCs w:val="28"/>
        </w:rPr>
        <w:t xml:space="preserve">постановление Правительства Российской Федерации от 22.06.2019 </w:t>
      </w:r>
      <w:r w:rsidR="002A51CA">
        <w:rPr>
          <w:rFonts w:eastAsiaTheme="minorEastAsia"/>
          <w:sz w:val="28"/>
          <w:szCs w:val="28"/>
        </w:rPr>
        <w:t>№</w:t>
      </w:r>
      <w:r w:rsidRPr="00103AC9">
        <w:rPr>
          <w:rFonts w:eastAsiaTheme="minorEastAsia"/>
          <w:sz w:val="28"/>
          <w:szCs w:val="28"/>
        </w:rPr>
        <w:t xml:space="preserve"> 796</w:t>
      </w:r>
      <w:r w:rsidR="002A51CA">
        <w:rPr>
          <w:rFonts w:eastAsiaTheme="minorEastAsia"/>
          <w:sz w:val="28"/>
          <w:szCs w:val="28"/>
        </w:rPr>
        <w:t>»</w:t>
      </w:r>
      <w:r w:rsidRPr="00103AC9">
        <w:rPr>
          <w:rFonts w:eastAsiaTheme="minorEastAsia"/>
          <w:sz w:val="28"/>
          <w:szCs w:val="28"/>
        </w:rPr>
        <w:t>).</w:t>
      </w:r>
    </w:p>
    <w:p w:rsidR="00103AC9" w:rsidRPr="00103AC9" w:rsidRDefault="00103AC9" w:rsidP="00075F0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03AC9">
        <w:rPr>
          <w:rFonts w:eastAsiaTheme="minorEastAsia"/>
          <w:sz w:val="28"/>
          <w:szCs w:val="28"/>
        </w:rPr>
        <w:t>1.5. Обобщение результатов оценки эффективности налоговых расходов осуществляет уполномоченный орган на основании сведений, представленных кураторами налоговых расходов.</w:t>
      </w:r>
    </w:p>
    <w:p w:rsidR="00103AC9" w:rsidRPr="00103AC9" w:rsidRDefault="00103AC9" w:rsidP="00075F0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03AC9">
        <w:rPr>
          <w:rFonts w:eastAsiaTheme="minorEastAsia"/>
          <w:sz w:val="28"/>
          <w:szCs w:val="28"/>
        </w:rPr>
        <w:t xml:space="preserve">1.6. В целях оценки налоговых расходов </w:t>
      </w:r>
      <w:r w:rsidR="00394A01">
        <w:rPr>
          <w:rFonts w:eastAsiaTheme="minorEastAsia"/>
          <w:sz w:val="28"/>
          <w:szCs w:val="28"/>
        </w:rPr>
        <w:t>ИФНС</w:t>
      </w:r>
      <w:r w:rsidRPr="00103AC9">
        <w:rPr>
          <w:rFonts w:eastAsiaTheme="minorEastAsia"/>
          <w:sz w:val="28"/>
          <w:szCs w:val="28"/>
        </w:rPr>
        <w:t xml:space="preserve"> России </w:t>
      </w:r>
      <w:r w:rsidR="00394A01">
        <w:rPr>
          <w:rFonts w:eastAsiaTheme="minorEastAsia"/>
          <w:sz w:val="28"/>
          <w:szCs w:val="28"/>
        </w:rPr>
        <w:t>№</w:t>
      </w:r>
      <w:r w:rsidR="002A51CA">
        <w:rPr>
          <w:rFonts w:eastAsiaTheme="minorEastAsia"/>
          <w:sz w:val="28"/>
          <w:szCs w:val="28"/>
        </w:rPr>
        <w:t xml:space="preserve"> </w:t>
      </w:r>
      <w:r w:rsidR="00394A01">
        <w:rPr>
          <w:rFonts w:eastAsiaTheme="minorEastAsia"/>
          <w:sz w:val="28"/>
          <w:szCs w:val="28"/>
        </w:rPr>
        <w:t xml:space="preserve">4 </w:t>
      </w:r>
      <w:r w:rsidRPr="00103AC9">
        <w:rPr>
          <w:rFonts w:eastAsiaTheme="minorEastAsia"/>
          <w:sz w:val="28"/>
          <w:szCs w:val="28"/>
        </w:rPr>
        <w:t xml:space="preserve">по Алтайскому краю в соответствии с </w:t>
      </w:r>
      <w:hyperlink r:id="rId10" w:tooltip="Постановление Правительства РФ от 22.06.2019 N 796 &quot;Об общих требованиях к оценке налоговых расходов субъектов Российской Федерации и муниципальных образований&quot;{КонсультантПлюс}" w:history="1">
        <w:r w:rsidRPr="002A51CA">
          <w:rPr>
            <w:rFonts w:eastAsiaTheme="minorEastAsia"/>
            <w:sz w:val="28"/>
            <w:szCs w:val="28"/>
          </w:rPr>
          <w:t>постановлением</w:t>
        </w:r>
      </w:hyperlink>
      <w:r w:rsidRPr="00103AC9">
        <w:rPr>
          <w:rFonts w:eastAsiaTheme="minorEastAsia"/>
          <w:sz w:val="28"/>
          <w:szCs w:val="28"/>
        </w:rPr>
        <w:t xml:space="preserve"> Правительства Российской Федерации от 22.06.2019 </w:t>
      </w:r>
      <w:r w:rsidR="002A51CA">
        <w:rPr>
          <w:rFonts w:eastAsiaTheme="minorEastAsia"/>
          <w:sz w:val="28"/>
          <w:szCs w:val="28"/>
        </w:rPr>
        <w:t>№</w:t>
      </w:r>
      <w:r w:rsidRPr="00103AC9">
        <w:rPr>
          <w:rFonts w:eastAsiaTheme="minorEastAsia"/>
          <w:sz w:val="28"/>
          <w:szCs w:val="28"/>
        </w:rPr>
        <w:t xml:space="preserve"> 796 представляет </w:t>
      </w:r>
      <w:r w:rsidRPr="00DA689A">
        <w:rPr>
          <w:rFonts w:eastAsiaTheme="minorEastAsia"/>
          <w:sz w:val="28"/>
          <w:szCs w:val="28"/>
        </w:rPr>
        <w:t xml:space="preserve">в уполномоченный орган информацию о фискальных характеристиках налоговых расходов </w:t>
      </w:r>
      <w:r w:rsidR="002A51CA">
        <w:rPr>
          <w:rFonts w:eastAsiaTheme="minorEastAsia"/>
          <w:sz w:val="28"/>
          <w:szCs w:val="28"/>
        </w:rPr>
        <w:t>муниципального образования «</w:t>
      </w:r>
      <w:r w:rsidR="009C1497">
        <w:rPr>
          <w:sz w:val="28"/>
          <w:szCs w:val="28"/>
        </w:rPr>
        <w:t>Сибирского</w:t>
      </w:r>
      <w:r w:rsidR="008F4695">
        <w:rPr>
          <w:sz w:val="28"/>
          <w:szCs w:val="28"/>
        </w:rPr>
        <w:t xml:space="preserve"> сельсовета</w:t>
      </w:r>
      <w:r w:rsidR="002A51CA">
        <w:rPr>
          <w:rFonts w:eastAsiaTheme="minorEastAsia"/>
          <w:sz w:val="28"/>
          <w:szCs w:val="28"/>
        </w:rPr>
        <w:t>»</w:t>
      </w:r>
      <w:r w:rsidR="00394A01">
        <w:rPr>
          <w:rFonts w:eastAsiaTheme="minorEastAsia"/>
          <w:sz w:val="28"/>
          <w:szCs w:val="28"/>
        </w:rPr>
        <w:t xml:space="preserve"> </w:t>
      </w:r>
      <w:r w:rsidRPr="00DA689A">
        <w:rPr>
          <w:rFonts w:eastAsiaTheme="minorEastAsia"/>
          <w:sz w:val="28"/>
          <w:szCs w:val="28"/>
        </w:rPr>
        <w:t>за отчетный финансовый год, а также информацию о стимулирующих налоговых расходах за 6 лет, предшествующих отчетному финансовому году.</w:t>
      </w:r>
    </w:p>
    <w:p w:rsidR="00F260D6" w:rsidRPr="00467101" w:rsidRDefault="00F260D6" w:rsidP="00075F01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8"/>
          <w:szCs w:val="28"/>
        </w:rPr>
      </w:pPr>
    </w:p>
    <w:p w:rsidR="00103AC9" w:rsidRPr="002A51CA" w:rsidRDefault="00103AC9" w:rsidP="00075F01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EastAsia"/>
          <w:bCs/>
          <w:sz w:val="28"/>
          <w:szCs w:val="28"/>
        </w:rPr>
      </w:pPr>
      <w:r w:rsidRPr="002A51CA">
        <w:rPr>
          <w:rFonts w:eastAsiaTheme="minorEastAsia"/>
          <w:bCs/>
          <w:sz w:val="28"/>
          <w:szCs w:val="28"/>
        </w:rPr>
        <w:t>2. Порядок проведения оценки эффективности</w:t>
      </w:r>
    </w:p>
    <w:p w:rsidR="00103AC9" w:rsidRPr="002A51CA" w:rsidRDefault="00103AC9" w:rsidP="00075F01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  <w:r w:rsidRPr="002A51CA">
        <w:rPr>
          <w:rFonts w:eastAsiaTheme="minorEastAsia"/>
          <w:bCs/>
          <w:sz w:val="28"/>
          <w:szCs w:val="28"/>
        </w:rPr>
        <w:t>налоговых расходов (налоговых льгот)</w:t>
      </w:r>
    </w:p>
    <w:p w:rsidR="00103AC9" w:rsidRPr="00103AC9" w:rsidRDefault="00103AC9" w:rsidP="00075F01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103AC9" w:rsidRPr="00103AC9" w:rsidRDefault="00103AC9" w:rsidP="00075F0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03AC9">
        <w:rPr>
          <w:rFonts w:eastAsiaTheme="minorEastAsia"/>
          <w:sz w:val="28"/>
          <w:szCs w:val="28"/>
        </w:rPr>
        <w:t>2.1. Оценка эффективности налоговых расходов по предоставленным налоговым льготам проводится ежегодно не позднее 1 августа текущего года.</w:t>
      </w:r>
    </w:p>
    <w:p w:rsidR="00103AC9" w:rsidRPr="00103AC9" w:rsidRDefault="00103AC9" w:rsidP="00075F0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03AC9">
        <w:rPr>
          <w:rFonts w:eastAsiaTheme="minorEastAsia"/>
          <w:sz w:val="28"/>
          <w:szCs w:val="28"/>
        </w:rPr>
        <w:t xml:space="preserve">Оценка эффективности налоговых расходов по налоговым льготам, предлагаемым к введению, проводится на стадии разработки проекта </w:t>
      </w:r>
      <w:r w:rsidR="002A51CA">
        <w:rPr>
          <w:rFonts w:eastAsiaTheme="minorEastAsia"/>
          <w:sz w:val="28"/>
          <w:szCs w:val="28"/>
        </w:rPr>
        <w:t>нормативного правового акта</w:t>
      </w:r>
      <w:r w:rsidRPr="00DA689A">
        <w:rPr>
          <w:rFonts w:eastAsiaTheme="minorEastAsia"/>
          <w:sz w:val="28"/>
          <w:szCs w:val="28"/>
        </w:rPr>
        <w:t xml:space="preserve"> устанавливающего налоговую льготу (налоговый расход), в соответствии с</w:t>
      </w:r>
      <w:r w:rsidRPr="00103AC9">
        <w:rPr>
          <w:rFonts w:eastAsiaTheme="minorEastAsia"/>
          <w:sz w:val="28"/>
          <w:szCs w:val="28"/>
        </w:rPr>
        <w:t xml:space="preserve"> критериями оценки, установленными в </w:t>
      </w:r>
      <w:hyperlink w:anchor="Par177" w:tooltip="3. Критерии оценки эффективности налоговых расходов" w:history="1">
        <w:r w:rsidRPr="002A51CA">
          <w:rPr>
            <w:rFonts w:eastAsiaTheme="minorEastAsia"/>
            <w:sz w:val="28"/>
            <w:szCs w:val="28"/>
          </w:rPr>
          <w:t>части 3</w:t>
        </w:r>
      </w:hyperlink>
      <w:r w:rsidRPr="002A51CA">
        <w:rPr>
          <w:rFonts w:eastAsiaTheme="minorEastAsia"/>
          <w:sz w:val="28"/>
          <w:szCs w:val="28"/>
        </w:rPr>
        <w:t xml:space="preserve"> </w:t>
      </w:r>
      <w:r w:rsidRPr="00103AC9">
        <w:rPr>
          <w:rFonts w:eastAsiaTheme="minorEastAsia"/>
          <w:sz w:val="28"/>
          <w:szCs w:val="28"/>
        </w:rPr>
        <w:t>настоящего Порядка.</w:t>
      </w:r>
    </w:p>
    <w:p w:rsidR="00103AC9" w:rsidRPr="00103AC9" w:rsidRDefault="00103AC9" w:rsidP="00075F0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03AC9">
        <w:rPr>
          <w:rFonts w:eastAsiaTheme="minorEastAsia"/>
          <w:sz w:val="28"/>
          <w:szCs w:val="28"/>
        </w:rPr>
        <w:t>2.2. В целях проведения оценки эффективности налоговых расходов:</w:t>
      </w:r>
    </w:p>
    <w:p w:rsidR="00103AC9" w:rsidRPr="00103AC9" w:rsidRDefault="00103AC9" w:rsidP="00075F0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03AC9">
        <w:rPr>
          <w:rFonts w:eastAsiaTheme="minorEastAsia"/>
          <w:sz w:val="28"/>
          <w:szCs w:val="28"/>
        </w:rPr>
        <w:t xml:space="preserve">а) уполномоченный орган в срок до 1 февраля направляет в </w:t>
      </w:r>
      <w:r w:rsidR="00394A01">
        <w:rPr>
          <w:rFonts w:eastAsiaTheme="minorEastAsia"/>
          <w:sz w:val="28"/>
          <w:szCs w:val="28"/>
        </w:rPr>
        <w:t xml:space="preserve">ИФНС </w:t>
      </w:r>
      <w:r w:rsidRPr="00103AC9">
        <w:rPr>
          <w:rFonts w:eastAsiaTheme="minorEastAsia"/>
          <w:sz w:val="28"/>
          <w:szCs w:val="28"/>
        </w:rPr>
        <w:t xml:space="preserve">России </w:t>
      </w:r>
      <w:r w:rsidR="00394A01">
        <w:rPr>
          <w:rFonts w:eastAsiaTheme="minorEastAsia"/>
          <w:sz w:val="28"/>
          <w:szCs w:val="28"/>
        </w:rPr>
        <w:t>№</w:t>
      </w:r>
      <w:r w:rsidR="002A51CA">
        <w:rPr>
          <w:rFonts w:eastAsiaTheme="minorEastAsia"/>
          <w:sz w:val="28"/>
          <w:szCs w:val="28"/>
        </w:rPr>
        <w:t xml:space="preserve"> </w:t>
      </w:r>
      <w:r w:rsidR="00394A01">
        <w:rPr>
          <w:rFonts w:eastAsiaTheme="minorEastAsia"/>
          <w:sz w:val="28"/>
          <w:szCs w:val="28"/>
        </w:rPr>
        <w:t xml:space="preserve">4 </w:t>
      </w:r>
      <w:r w:rsidRPr="00103AC9">
        <w:rPr>
          <w:rFonts w:eastAsiaTheme="minorEastAsia"/>
          <w:sz w:val="28"/>
          <w:szCs w:val="28"/>
        </w:rPr>
        <w:t>по Алтайскому краю сведения о категориях плательщиков с указанием обусловливающих соответствующие налоговые расходы нормативных правовых актов</w:t>
      </w:r>
      <w:r w:rsidR="00DA689A">
        <w:rPr>
          <w:rFonts w:eastAsiaTheme="minorEastAsia"/>
          <w:sz w:val="28"/>
          <w:szCs w:val="28"/>
        </w:rPr>
        <w:t xml:space="preserve"> </w:t>
      </w:r>
      <w:r w:rsidR="009C1497">
        <w:rPr>
          <w:sz w:val="28"/>
          <w:szCs w:val="28"/>
        </w:rPr>
        <w:t>Сибирского</w:t>
      </w:r>
      <w:r w:rsidR="008F4695">
        <w:rPr>
          <w:sz w:val="28"/>
          <w:szCs w:val="28"/>
        </w:rPr>
        <w:t xml:space="preserve"> сельсовета</w:t>
      </w:r>
      <w:r w:rsidRPr="00103AC9">
        <w:rPr>
          <w:rFonts w:eastAsiaTheme="minorEastAsia"/>
          <w:sz w:val="28"/>
          <w:szCs w:val="28"/>
        </w:rPr>
        <w:t xml:space="preserve">, в том числе действовавших в отчетном году и в году, предшествующем отчетному году, и иной информации, предусмотренной </w:t>
      </w:r>
      <w:hyperlink r:id="rId11" w:tooltip="Постановление Правительства РФ от 22.06.2019 N 796 &quot;Об общих требованиях к оценке налоговых расходов субъектов Российской Федерации и муниципальных образований&quot;{КонсультантПлюс}" w:history="1">
        <w:r w:rsidRPr="002A51CA">
          <w:rPr>
            <w:rFonts w:eastAsiaTheme="minorEastAsia"/>
            <w:sz w:val="28"/>
            <w:szCs w:val="28"/>
          </w:rPr>
          <w:t>приложением</w:t>
        </w:r>
      </w:hyperlink>
      <w:r w:rsidRPr="00103AC9">
        <w:rPr>
          <w:rFonts w:eastAsiaTheme="minorEastAsia"/>
          <w:sz w:val="28"/>
          <w:szCs w:val="28"/>
        </w:rPr>
        <w:t xml:space="preserve"> к постановлению Правительства Российской Федерации от 22.06.2019 </w:t>
      </w:r>
      <w:r w:rsidR="002A51CA">
        <w:rPr>
          <w:rFonts w:eastAsiaTheme="minorEastAsia"/>
          <w:sz w:val="28"/>
          <w:szCs w:val="28"/>
        </w:rPr>
        <w:t>№</w:t>
      </w:r>
      <w:r w:rsidRPr="00103AC9">
        <w:rPr>
          <w:rFonts w:eastAsiaTheme="minorEastAsia"/>
          <w:sz w:val="28"/>
          <w:szCs w:val="28"/>
        </w:rPr>
        <w:t xml:space="preserve"> 796;</w:t>
      </w:r>
    </w:p>
    <w:p w:rsidR="00103AC9" w:rsidRPr="00103AC9" w:rsidRDefault="00103AC9" w:rsidP="00075F0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03AC9">
        <w:rPr>
          <w:rFonts w:eastAsiaTheme="minorEastAsia"/>
          <w:sz w:val="28"/>
          <w:szCs w:val="28"/>
        </w:rPr>
        <w:t xml:space="preserve">б) </w:t>
      </w:r>
      <w:r w:rsidR="00394A01">
        <w:rPr>
          <w:rFonts w:eastAsiaTheme="minorEastAsia"/>
          <w:sz w:val="28"/>
          <w:szCs w:val="28"/>
        </w:rPr>
        <w:t>И</w:t>
      </w:r>
      <w:r w:rsidRPr="00103AC9">
        <w:rPr>
          <w:rFonts w:eastAsiaTheme="minorEastAsia"/>
          <w:sz w:val="28"/>
          <w:szCs w:val="28"/>
        </w:rPr>
        <w:t xml:space="preserve">ФНС России </w:t>
      </w:r>
      <w:r w:rsidR="00394A01">
        <w:rPr>
          <w:rFonts w:eastAsiaTheme="minorEastAsia"/>
          <w:sz w:val="28"/>
          <w:szCs w:val="28"/>
        </w:rPr>
        <w:t>№</w:t>
      </w:r>
      <w:r w:rsidR="002A51CA">
        <w:rPr>
          <w:rFonts w:eastAsiaTheme="minorEastAsia"/>
          <w:sz w:val="28"/>
          <w:szCs w:val="28"/>
        </w:rPr>
        <w:t xml:space="preserve"> </w:t>
      </w:r>
      <w:r w:rsidR="00394A01">
        <w:rPr>
          <w:rFonts w:eastAsiaTheme="minorEastAsia"/>
          <w:sz w:val="28"/>
          <w:szCs w:val="28"/>
        </w:rPr>
        <w:t xml:space="preserve">4 </w:t>
      </w:r>
      <w:r w:rsidRPr="00103AC9">
        <w:rPr>
          <w:rFonts w:eastAsiaTheme="minorEastAsia"/>
          <w:sz w:val="28"/>
          <w:szCs w:val="28"/>
        </w:rPr>
        <w:t xml:space="preserve">по Алтайскому краю в соответствии с </w:t>
      </w:r>
      <w:hyperlink r:id="rId12" w:tooltip="Постановление Правительства РФ от 22.06.2019 N 796 &quot;Об общих требованиях к оценке налоговых расходов субъектов Российской Федерации и муниципальных образований&quot;{КонсультантПлюс}" w:history="1">
        <w:r w:rsidRPr="002A51CA">
          <w:rPr>
            <w:rFonts w:eastAsiaTheme="minorEastAsia"/>
            <w:sz w:val="28"/>
            <w:szCs w:val="28"/>
          </w:rPr>
          <w:t>постановлением</w:t>
        </w:r>
      </w:hyperlink>
      <w:r w:rsidRPr="002A51CA">
        <w:rPr>
          <w:rFonts w:eastAsiaTheme="minorEastAsia"/>
          <w:sz w:val="28"/>
          <w:szCs w:val="28"/>
        </w:rPr>
        <w:t xml:space="preserve"> </w:t>
      </w:r>
      <w:r w:rsidRPr="002A51CA">
        <w:rPr>
          <w:rFonts w:eastAsiaTheme="minorEastAsia"/>
          <w:sz w:val="28"/>
          <w:szCs w:val="28"/>
        </w:rPr>
        <w:lastRenderedPageBreak/>
        <w:t xml:space="preserve">Правительства Российской Федерации от 22.06.2019 </w:t>
      </w:r>
      <w:r w:rsidR="002A51CA">
        <w:rPr>
          <w:rFonts w:eastAsiaTheme="minorEastAsia"/>
          <w:sz w:val="28"/>
          <w:szCs w:val="28"/>
        </w:rPr>
        <w:t>№</w:t>
      </w:r>
      <w:r w:rsidRPr="002A51CA">
        <w:rPr>
          <w:rFonts w:eastAsiaTheme="minorEastAsia"/>
          <w:sz w:val="28"/>
          <w:szCs w:val="28"/>
        </w:rPr>
        <w:t xml:space="preserve"> 796 в срок до 1 апреля направляет в уполномоченный орган сведения за год, предшествующий отчетному году, а также в случае необходимости уточненные данные за иные отчетные периоды с учетом информации по налоговым декларациям по состоянию на 1 марта текущего финансового года в соответствии с </w:t>
      </w:r>
      <w:hyperlink w:anchor="Par249" w:tooltip="ОЦЕНКА" w:history="1">
        <w:r w:rsidRPr="002A51CA">
          <w:rPr>
            <w:rFonts w:eastAsiaTheme="minorEastAsia"/>
            <w:sz w:val="28"/>
            <w:szCs w:val="28"/>
          </w:rPr>
          <w:t>приложением</w:t>
        </w:r>
      </w:hyperlink>
      <w:r w:rsidRPr="002A51CA">
        <w:rPr>
          <w:rFonts w:eastAsiaTheme="minorEastAsia"/>
          <w:sz w:val="28"/>
          <w:szCs w:val="28"/>
        </w:rPr>
        <w:t xml:space="preserve"> к</w:t>
      </w:r>
      <w:r w:rsidRPr="00103AC9">
        <w:rPr>
          <w:rFonts w:eastAsiaTheme="minorEastAsia"/>
          <w:sz w:val="28"/>
          <w:szCs w:val="28"/>
        </w:rPr>
        <w:t xml:space="preserve"> настоящему Порядку, содержащие в том числе:</w:t>
      </w:r>
    </w:p>
    <w:p w:rsidR="00103AC9" w:rsidRPr="00103AC9" w:rsidRDefault="00103AC9" w:rsidP="00075F0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03AC9">
        <w:rPr>
          <w:rFonts w:eastAsiaTheme="minorEastAsia"/>
          <w:sz w:val="28"/>
          <w:szCs w:val="28"/>
        </w:rPr>
        <w:t>сведения о количестве плательщиков, воспользовавшихся льготами;</w:t>
      </w:r>
    </w:p>
    <w:p w:rsidR="00103AC9" w:rsidRPr="00103AC9" w:rsidRDefault="00103AC9" w:rsidP="00075F0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03AC9">
        <w:rPr>
          <w:rFonts w:eastAsiaTheme="minorEastAsia"/>
          <w:sz w:val="28"/>
          <w:szCs w:val="28"/>
        </w:rPr>
        <w:t xml:space="preserve">сведения о суммах выпадающих доходов бюджета </w:t>
      </w:r>
      <w:r w:rsidR="009C1497">
        <w:rPr>
          <w:sz w:val="28"/>
          <w:szCs w:val="28"/>
        </w:rPr>
        <w:t>Сибирского</w:t>
      </w:r>
      <w:r w:rsidR="008F4695">
        <w:rPr>
          <w:sz w:val="28"/>
          <w:szCs w:val="28"/>
        </w:rPr>
        <w:t xml:space="preserve"> сельсовета</w:t>
      </w:r>
      <w:r w:rsidR="00DA689A">
        <w:rPr>
          <w:rFonts w:eastAsiaTheme="minorEastAsia"/>
          <w:sz w:val="28"/>
          <w:szCs w:val="28"/>
        </w:rPr>
        <w:t xml:space="preserve"> </w:t>
      </w:r>
      <w:r w:rsidRPr="00103AC9">
        <w:rPr>
          <w:rFonts w:eastAsiaTheme="minorEastAsia"/>
          <w:sz w:val="28"/>
          <w:szCs w:val="28"/>
        </w:rPr>
        <w:t xml:space="preserve">по каждому налоговому расходу </w:t>
      </w:r>
      <w:r w:rsidR="009C1497">
        <w:rPr>
          <w:sz w:val="28"/>
          <w:szCs w:val="28"/>
        </w:rPr>
        <w:t>Сибирского</w:t>
      </w:r>
      <w:r w:rsidR="008F4695">
        <w:rPr>
          <w:sz w:val="28"/>
          <w:szCs w:val="28"/>
        </w:rPr>
        <w:t xml:space="preserve"> сельсовета</w:t>
      </w:r>
      <w:r w:rsidRPr="00103AC9">
        <w:rPr>
          <w:rFonts w:eastAsiaTheme="minorEastAsia"/>
          <w:sz w:val="28"/>
          <w:szCs w:val="28"/>
        </w:rPr>
        <w:t>;</w:t>
      </w:r>
    </w:p>
    <w:p w:rsidR="00103AC9" w:rsidRPr="00103AC9" w:rsidRDefault="00103AC9" w:rsidP="00075F0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03AC9">
        <w:rPr>
          <w:rFonts w:eastAsiaTheme="minorEastAsia"/>
          <w:sz w:val="28"/>
          <w:szCs w:val="28"/>
        </w:rPr>
        <w:t xml:space="preserve">сведения об объемах налогов, задекларированных для уплаты плательщиками в бюджет </w:t>
      </w:r>
      <w:r w:rsidR="009C1497">
        <w:rPr>
          <w:sz w:val="28"/>
          <w:szCs w:val="28"/>
        </w:rPr>
        <w:t>Сибирского</w:t>
      </w:r>
      <w:r w:rsidR="008B2B43">
        <w:rPr>
          <w:sz w:val="28"/>
          <w:szCs w:val="28"/>
        </w:rPr>
        <w:t xml:space="preserve"> сельсовета</w:t>
      </w:r>
      <w:r w:rsidR="008B2B43">
        <w:rPr>
          <w:rFonts w:eastAsiaTheme="minorEastAsia"/>
          <w:sz w:val="28"/>
          <w:szCs w:val="28"/>
        </w:rPr>
        <w:t xml:space="preserve"> </w:t>
      </w:r>
      <w:r w:rsidR="00DA689A">
        <w:rPr>
          <w:rFonts w:eastAsiaTheme="minorEastAsia"/>
          <w:sz w:val="28"/>
          <w:szCs w:val="28"/>
        </w:rPr>
        <w:t>а</w:t>
      </w:r>
      <w:r w:rsidRPr="00103AC9">
        <w:rPr>
          <w:rFonts w:eastAsiaTheme="minorEastAsia"/>
          <w:sz w:val="28"/>
          <w:szCs w:val="28"/>
        </w:rPr>
        <w:t xml:space="preserve"> по каждому налоговому расходу, в отношении стимулирующих налоговых расходов;</w:t>
      </w:r>
    </w:p>
    <w:p w:rsidR="00103AC9" w:rsidRPr="00103AC9" w:rsidRDefault="00103AC9" w:rsidP="00075F0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03AC9">
        <w:rPr>
          <w:rFonts w:eastAsiaTheme="minorEastAsia"/>
          <w:sz w:val="28"/>
          <w:szCs w:val="28"/>
        </w:rPr>
        <w:t xml:space="preserve">в) уполномоченный орган в срок до 10 апреля доводит полученную от </w:t>
      </w:r>
      <w:r w:rsidR="00394A01">
        <w:rPr>
          <w:rFonts w:eastAsiaTheme="minorEastAsia"/>
          <w:sz w:val="28"/>
          <w:szCs w:val="28"/>
        </w:rPr>
        <w:t>И</w:t>
      </w:r>
      <w:r w:rsidRPr="00103AC9">
        <w:rPr>
          <w:rFonts w:eastAsiaTheme="minorEastAsia"/>
          <w:sz w:val="28"/>
          <w:szCs w:val="28"/>
        </w:rPr>
        <w:t xml:space="preserve">ФНС России </w:t>
      </w:r>
      <w:r w:rsidR="00394A01">
        <w:rPr>
          <w:rFonts w:eastAsiaTheme="minorEastAsia"/>
          <w:sz w:val="28"/>
          <w:szCs w:val="28"/>
        </w:rPr>
        <w:t>№</w:t>
      </w:r>
      <w:r w:rsidR="002A51CA">
        <w:rPr>
          <w:rFonts w:eastAsiaTheme="minorEastAsia"/>
          <w:sz w:val="28"/>
          <w:szCs w:val="28"/>
        </w:rPr>
        <w:t xml:space="preserve"> </w:t>
      </w:r>
      <w:r w:rsidR="00394A01">
        <w:rPr>
          <w:rFonts w:eastAsiaTheme="minorEastAsia"/>
          <w:sz w:val="28"/>
          <w:szCs w:val="28"/>
        </w:rPr>
        <w:t xml:space="preserve">4 </w:t>
      </w:r>
      <w:r w:rsidRPr="00103AC9">
        <w:rPr>
          <w:rFonts w:eastAsiaTheme="minorEastAsia"/>
          <w:sz w:val="28"/>
          <w:szCs w:val="28"/>
        </w:rPr>
        <w:t>по Алтайскому краю информацию до кураторов налоговых расходов в пределах их компетенции;</w:t>
      </w:r>
    </w:p>
    <w:p w:rsidR="00103AC9" w:rsidRPr="00103AC9" w:rsidRDefault="00103AC9" w:rsidP="00075F0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03AC9">
        <w:rPr>
          <w:rFonts w:eastAsiaTheme="minorEastAsia"/>
          <w:sz w:val="28"/>
          <w:szCs w:val="28"/>
        </w:rPr>
        <w:t>г) кураторы налоговых расходов в срок до 15 мая представляют в уполномоченный орган уточненную оценку налоговых расходов за год, предшествующий отчетному году, а также прогнозную (предварительную) оценку за отчетный год;</w:t>
      </w:r>
    </w:p>
    <w:p w:rsidR="00103AC9" w:rsidRPr="002A51CA" w:rsidRDefault="00103AC9" w:rsidP="00075F0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B60C46">
        <w:rPr>
          <w:rFonts w:eastAsiaTheme="minorEastAsia"/>
          <w:sz w:val="28"/>
          <w:szCs w:val="28"/>
        </w:rPr>
        <w:t xml:space="preserve">д) уполномоченный орган в срок до 1 июня представляет в </w:t>
      </w:r>
      <w:r w:rsidR="00B60C46">
        <w:rPr>
          <w:rFonts w:eastAsiaTheme="minorEastAsia"/>
          <w:sz w:val="28"/>
          <w:szCs w:val="28"/>
        </w:rPr>
        <w:t>Министерство</w:t>
      </w:r>
      <w:r w:rsidR="00394A01" w:rsidRPr="00B60C46">
        <w:rPr>
          <w:rFonts w:eastAsiaTheme="minorEastAsia"/>
          <w:sz w:val="28"/>
          <w:szCs w:val="28"/>
        </w:rPr>
        <w:t xml:space="preserve"> </w:t>
      </w:r>
      <w:r w:rsidRPr="00B60C46">
        <w:rPr>
          <w:rFonts w:eastAsiaTheme="minorEastAsia"/>
          <w:sz w:val="28"/>
          <w:szCs w:val="28"/>
        </w:rPr>
        <w:t xml:space="preserve"> финанс</w:t>
      </w:r>
      <w:r w:rsidR="00B60C46">
        <w:rPr>
          <w:rFonts w:eastAsiaTheme="minorEastAsia"/>
          <w:sz w:val="28"/>
          <w:szCs w:val="28"/>
        </w:rPr>
        <w:t xml:space="preserve">ов Алтайского края </w:t>
      </w:r>
      <w:r w:rsidRPr="00B60C46">
        <w:rPr>
          <w:rFonts w:eastAsiaTheme="minorEastAsia"/>
          <w:sz w:val="28"/>
          <w:szCs w:val="28"/>
        </w:rPr>
        <w:t>данные для оценки э</w:t>
      </w:r>
      <w:r w:rsidR="002A51CA">
        <w:rPr>
          <w:rFonts w:eastAsiaTheme="minorEastAsia"/>
          <w:sz w:val="28"/>
          <w:szCs w:val="28"/>
        </w:rPr>
        <w:t xml:space="preserve">ффективности налоговых расходов </w:t>
      </w:r>
      <w:r w:rsidR="009C1497">
        <w:rPr>
          <w:sz w:val="28"/>
          <w:szCs w:val="28"/>
        </w:rPr>
        <w:t>Сибирского</w:t>
      </w:r>
      <w:r w:rsidR="008B2B43">
        <w:rPr>
          <w:sz w:val="28"/>
          <w:szCs w:val="28"/>
        </w:rPr>
        <w:t xml:space="preserve"> сельсовета</w:t>
      </w:r>
      <w:r w:rsidR="008B2B43" w:rsidRPr="00B60C46">
        <w:rPr>
          <w:rFonts w:eastAsiaTheme="minorEastAsia"/>
          <w:sz w:val="28"/>
          <w:szCs w:val="28"/>
        </w:rPr>
        <w:t xml:space="preserve"> </w:t>
      </w:r>
      <w:r w:rsidRPr="00B60C46">
        <w:rPr>
          <w:rFonts w:eastAsiaTheme="minorEastAsia"/>
          <w:sz w:val="28"/>
          <w:szCs w:val="28"/>
        </w:rPr>
        <w:t xml:space="preserve">в соответствии с </w:t>
      </w:r>
      <w:hyperlink r:id="rId13" w:tooltip="Постановление Правительства РФ от 22.06.2019 N 796 &quot;Об общих требованиях к оценке налоговых расходов субъектов Российской Федерации и муниципальных образований&quot;{КонсультантПлюс}" w:history="1">
        <w:r w:rsidRPr="002A51CA">
          <w:rPr>
            <w:rFonts w:eastAsiaTheme="minorEastAsia"/>
            <w:sz w:val="28"/>
            <w:szCs w:val="28"/>
          </w:rPr>
          <w:t>постановлением</w:t>
        </w:r>
      </w:hyperlink>
      <w:r w:rsidRPr="002A51CA">
        <w:rPr>
          <w:rFonts w:eastAsiaTheme="minorEastAsia"/>
          <w:sz w:val="28"/>
          <w:szCs w:val="28"/>
        </w:rPr>
        <w:t xml:space="preserve"> Правительства Российской Федерации от 22.06.2019 </w:t>
      </w:r>
      <w:r w:rsidR="002A51CA">
        <w:rPr>
          <w:rFonts w:eastAsiaTheme="minorEastAsia"/>
          <w:sz w:val="28"/>
          <w:szCs w:val="28"/>
        </w:rPr>
        <w:t>№</w:t>
      </w:r>
      <w:r w:rsidRPr="002A51CA">
        <w:rPr>
          <w:rFonts w:eastAsiaTheme="minorEastAsia"/>
          <w:sz w:val="28"/>
          <w:szCs w:val="28"/>
        </w:rPr>
        <w:t xml:space="preserve"> 796;</w:t>
      </w:r>
    </w:p>
    <w:p w:rsidR="00103AC9" w:rsidRPr="00103AC9" w:rsidRDefault="00103AC9" w:rsidP="00075F0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2A51CA">
        <w:rPr>
          <w:rFonts w:eastAsiaTheme="minorEastAsia"/>
          <w:sz w:val="28"/>
          <w:szCs w:val="28"/>
        </w:rPr>
        <w:t xml:space="preserve">е) </w:t>
      </w:r>
      <w:r w:rsidR="00394A01" w:rsidRPr="002A51CA">
        <w:rPr>
          <w:rFonts w:eastAsiaTheme="minorEastAsia"/>
          <w:sz w:val="28"/>
          <w:szCs w:val="28"/>
        </w:rPr>
        <w:t>И</w:t>
      </w:r>
      <w:r w:rsidRPr="002A51CA">
        <w:rPr>
          <w:rFonts w:eastAsiaTheme="minorEastAsia"/>
          <w:sz w:val="28"/>
          <w:szCs w:val="28"/>
        </w:rPr>
        <w:t xml:space="preserve">ФНС России </w:t>
      </w:r>
      <w:r w:rsidR="00394A01" w:rsidRPr="002A51CA">
        <w:rPr>
          <w:rFonts w:eastAsiaTheme="minorEastAsia"/>
          <w:sz w:val="28"/>
          <w:szCs w:val="28"/>
        </w:rPr>
        <w:t>№</w:t>
      </w:r>
      <w:r w:rsidR="002A51CA">
        <w:rPr>
          <w:rFonts w:eastAsiaTheme="minorEastAsia"/>
          <w:sz w:val="28"/>
          <w:szCs w:val="28"/>
        </w:rPr>
        <w:t xml:space="preserve"> </w:t>
      </w:r>
      <w:r w:rsidR="00394A01" w:rsidRPr="002A51CA">
        <w:rPr>
          <w:rFonts w:eastAsiaTheme="minorEastAsia"/>
          <w:sz w:val="28"/>
          <w:szCs w:val="28"/>
        </w:rPr>
        <w:t xml:space="preserve">4 </w:t>
      </w:r>
      <w:r w:rsidRPr="002A51CA">
        <w:rPr>
          <w:rFonts w:eastAsiaTheme="minorEastAsia"/>
          <w:sz w:val="28"/>
          <w:szCs w:val="28"/>
        </w:rPr>
        <w:t xml:space="preserve">по Алтайскому краю в соответствии с </w:t>
      </w:r>
      <w:hyperlink r:id="rId14" w:tooltip="Постановление Правительства РФ от 22.06.2019 N 796 &quot;Об общих требованиях к оценке налоговых расходов субъектов Российской Федерации и муниципальных образований&quot;{КонсультантПлюс}" w:history="1">
        <w:r w:rsidRPr="002A51CA">
          <w:rPr>
            <w:rFonts w:eastAsiaTheme="minorEastAsia"/>
            <w:sz w:val="28"/>
            <w:szCs w:val="28"/>
          </w:rPr>
          <w:t>постановлением</w:t>
        </w:r>
      </w:hyperlink>
      <w:r w:rsidRPr="002A51CA">
        <w:rPr>
          <w:rFonts w:eastAsiaTheme="minorEastAsia"/>
          <w:sz w:val="28"/>
          <w:szCs w:val="28"/>
        </w:rPr>
        <w:t xml:space="preserve"> Правительства Российской Федерации от 22.06.2019 </w:t>
      </w:r>
      <w:r w:rsidR="002A51CA">
        <w:rPr>
          <w:rFonts w:eastAsiaTheme="minorEastAsia"/>
          <w:sz w:val="28"/>
          <w:szCs w:val="28"/>
        </w:rPr>
        <w:t>№</w:t>
      </w:r>
      <w:r w:rsidRPr="002A51CA">
        <w:rPr>
          <w:rFonts w:eastAsiaTheme="minorEastAsia"/>
          <w:sz w:val="28"/>
          <w:szCs w:val="28"/>
        </w:rPr>
        <w:t xml:space="preserve"> 796 направляет до 15</w:t>
      </w:r>
      <w:r w:rsidRPr="00103AC9">
        <w:rPr>
          <w:rFonts w:eastAsiaTheme="minorEastAsia"/>
          <w:sz w:val="28"/>
          <w:szCs w:val="28"/>
        </w:rPr>
        <w:t xml:space="preserve"> июля в уполномоченный орган сведения об объеме льгот за отчетный финансовый год, а также по стимулирующим налоговым расходам, сведения о налогах, задекларированных для уплаты плательщиками, имеющими право на льготы в отчетном году;</w:t>
      </w:r>
    </w:p>
    <w:p w:rsidR="00103AC9" w:rsidRPr="00103AC9" w:rsidRDefault="00103AC9" w:rsidP="00075F0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03AC9">
        <w:rPr>
          <w:rFonts w:eastAsiaTheme="minorEastAsia"/>
          <w:sz w:val="28"/>
          <w:szCs w:val="28"/>
        </w:rPr>
        <w:t xml:space="preserve">ж) уполномоченный орган в срок до 18 июля доводит полученную от </w:t>
      </w:r>
      <w:r w:rsidR="00394A01">
        <w:rPr>
          <w:rFonts w:eastAsiaTheme="minorEastAsia"/>
          <w:sz w:val="28"/>
          <w:szCs w:val="28"/>
        </w:rPr>
        <w:t>И</w:t>
      </w:r>
      <w:r w:rsidRPr="00103AC9">
        <w:rPr>
          <w:rFonts w:eastAsiaTheme="minorEastAsia"/>
          <w:sz w:val="28"/>
          <w:szCs w:val="28"/>
        </w:rPr>
        <w:t xml:space="preserve">ФНС России </w:t>
      </w:r>
      <w:r w:rsidR="00394A01">
        <w:rPr>
          <w:rFonts w:eastAsiaTheme="minorEastAsia"/>
          <w:sz w:val="28"/>
          <w:szCs w:val="28"/>
        </w:rPr>
        <w:t>№</w:t>
      </w:r>
      <w:r w:rsidR="005E0BB9">
        <w:rPr>
          <w:rFonts w:eastAsiaTheme="minorEastAsia"/>
          <w:sz w:val="28"/>
          <w:szCs w:val="28"/>
        </w:rPr>
        <w:t xml:space="preserve"> </w:t>
      </w:r>
      <w:r w:rsidR="00394A01">
        <w:rPr>
          <w:rFonts w:eastAsiaTheme="minorEastAsia"/>
          <w:sz w:val="28"/>
          <w:szCs w:val="28"/>
        </w:rPr>
        <w:t xml:space="preserve">4 </w:t>
      </w:r>
      <w:r w:rsidRPr="00103AC9">
        <w:rPr>
          <w:rFonts w:eastAsiaTheme="minorEastAsia"/>
          <w:sz w:val="28"/>
          <w:szCs w:val="28"/>
        </w:rPr>
        <w:t>по Алтайскому краю информацию за отчетный финансовый год до кураторов налоговых расходов в пределах их компетенции;</w:t>
      </w:r>
    </w:p>
    <w:p w:rsidR="00103AC9" w:rsidRPr="00103AC9" w:rsidRDefault="00103AC9" w:rsidP="00075F0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03AC9">
        <w:rPr>
          <w:rFonts w:eastAsiaTheme="minorEastAsia"/>
          <w:sz w:val="28"/>
          <w:szCs w:val="28"/>
        </w:rPr>
        <w:t>з) кураторы налоговых расходов в срок до 24 июля представляют в уполномоченный орган оценку налоговых расходов за отчетный год;</w:t>
      </w:r>
    </w:p>
    <w:p w:rsidR="00103AC9" w:rsidRPr="00103AC9" w:rsidRDefault="00103AC9" w:rsidP="00075F0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03AC9">
        <w:rPr>
          <w:rFonts w:eastAsiaTheme="minorEastAsia"/>
          <w:sz w:val="28"/>
          <w:szCs w:val="28"/>
        </w:rPr>
        <w:t>и) уполномоченный орган в срок до 1 августа формирует оценку эффективности налоговых расходов на основе данных, представленных кураторами налоговых расходов;</w:t>
      </w:r>
    </w:p>
    <w:p w:rsidR="0024131C" w:rsidRDefault="00C13B86" w:rsidP="00C13B8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к</w:t>
      </w:r>
      <w:r w:rsidR="00103AC9" w:rsidRPr="00103AC9">
        <w:rPr>
          <w:rFonts w:eastAsiaTheme="minorEastAsia"/>
          <w:sz w:val="28"/>
          <w:szCs w:val="28"/>
        </w:rPr>
        <w:t xml:space="preserve">) информацию о результатах оценки налоговых расходов </w:t>
      </w:r>
      <w:r>
        <w:rPr>
          <w:rFonts w:eastAsiaTheme="minorEastAsia"/>
          <w:sz w:val="28"/>
          <w:szCs w:val="28"/>
        </w:rPr>
        <w:t>муниципального образования «</w:t>
      </w:r>
      <w:r w:rsidR="009C1497">
        <w:rPr>
          <w:rFonts w:eastAsiaTheme="minorEastAsia"/>
          <w:sz w:val="28"/>
          <w:szCs w:val="28"/>
        </w:rPr>
        <w:t>Сибирский</w:t>
      </w:r>
      <w:r w:rsidR="008B2B43">
        <w:rPr>
          <w:rFonts w:eastAsiaTheme="minorEastAsia"/>
          <w:sz w:val="28"/>
          <w:szCs w:val="28"/>
        </w:rPr>
        <w:t xml:space="preserve"> сельсовет</w:t>
      </w:r>
      <w:r>
        <w:rPr>
          <w:rFonts w:eastAsiaTheme="minorEastAsia"/>
          <w:sz w:val="28"/>
          <w:szCs w:val="28"/>
        </w:rPr>
        <w:t>»</w:t>
      </w:r>
      <w:r w:rsidR="00103AC9" w:rsidRPr="00103AC9">
        <w:rPr>
          <w:rFonts w:eastAsiaTheme="minorEastAsia"/>
          <w:sz w:val="28"/>
          <w:szCs w:val="28"/>
        </w:rPr>
        <w:t xml:space="preserve"> уполномоченный орган размещает на </w:t>
      </w:r>
      <w:r w:rsidRPr="00AB14D8">
        <w:rPr>
          <w:iCs/>
          <w:sz w:val="28"/>
          <w:szCs w:val="28"/>
        </w:rPr>
        <w:t xml:space="preserve">официальном интернет-сайте администрации </w:t>
      </w:r>
      <w:r w:rsidR="008B2B43">
        <w:rPr>
          <w:iCs/>
          <w:sz w:val="28"/>
          <w:szCs w:val="28"/>
        </w:rPr>
        <w:t xml:space="preserve">сельсовета </w:t>
      </w:r>
      <w:r w:rsidR="00A71D86" w:rsidRPr="00CF3D19">
        <w:rPr>
          <w:iCs/>
          <w:sz w:val="28"/>
          <w:szCs w:val="28"/>
        </w:rPr>
        <w:t>(</w:t>
      </w:r>
      <w:hyperlink r:id="rId15" w:history="1">
        <w:r w:rsidR="00A71D86" w:rsidRPr="006C2F57">
          <w:rPr>
            <w:rStyle w:val="a5"/>
            <w:sz w:val="28"/>
            <w:szCs w:val="28"/>
            <w:shd w:val="clear" w:color="auto" w:fill="FFFFFF"/>
          </w:rPr>
          <w:t>http://adm</w:t>
        </w:r>
        <w:r w:rsidR="00A71D86" w:rsidRPr="006C2F57">
          <w:rPr>
            <w:rStyle w:val="a5"/>
            <w:sz w:val="28"/>
            <w:szCs w:val="28"/>
            <w:shd w:val="clear" w:color="auto" w:fill="FFFFFF"/>
            <w:lang w:val="en-US"/>
          </w:rPr>
          <w:t>sibirsk</w:t>
        </w:r>
        <w:r w:rsidR="00A71D86" w:rsidRPr="006C2F57">
          <w:rPr>
            <w:rStyle w:val="a5"/>
            <w:sz w:val="28"/>
            <w:szCs w:val="28"/>
            <w:shd w:val="clear" w:color="auto" w:fill="FFFFFF"/>
          </w:rPr>
          <w:t>.ru</w:t>
        </w:r>
      </w:hyperlink>
      <w:r w:rsidR="008B2B43" w:rsidRPr="008A6862">
        <w:rPr>
          <w:iCs/>
          <w:sz w:val="28"/>
          <w:szCs w:val="28"/>
        </w:rPr>
        <w:t>)</w:t>
      </w:r>
      <w:r>
        <w:rPr>
          <w:sz w:val="28"/>
          <w:szCs w:val="28"/>
        </w:rPr>
        <w:t>, в разделе «Финансы»</w:t>
      </w:r>
      <w:r w:rsidR="00103AC9" w:rsidRPr="00103AC9">
        <w:rPr>
          <w:rFonts w:eastAsiaTheme="minorEastAsia"/>
          <w:sz w:val="28"/>
          <w:szCs w:val="28"/>
        </w:rPr>
        <w:t xml:space="preserve"> до 1 октября.</w:t>
      </w:r>
    </w:p>
    <w:p w:rsidR="00C13B86" w:rsidRPr="00467101" w:rsidRDefault="00C13B86" w:rsidP="00C13B8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103AC9" w:rsidRPr="00C13B86" w:rsidRDefault="00103AC9" w:rsidP="00075F01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EastAsia"/>
          <w:bCs/>
          <w:sz w:val="28"/>
          <w:szCs w:val="28"/>
        </w:rPr>
      </w:pPr>
      <w:bookmarkStart w:id="5" w:name="Par177"/>
      <w:bookmarkEnd w:id="5"/>
      <w:r w:rsidRPr="00C13B86">
        <w:rPr>
          <w:rFonts w:eastAsiaTheme="minorEastAsia"/>
          <w:bCs/>
          <w:sz w:val="28"/>
          <w:szCs w:val="28"/>
        </w:rPr>
        <w:t>3. Критерии оценки эффективности налоговых расходов</w:t>
      </w:r>
    </w:p>
    <w:p w:rsidR="00103AC9" w:rsidRPr="00C13B86" w:rsidRDefault="00103AC9" w:rsidP="00075F01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  <w:r w:rsidRPr="00C13B86">
        <w:rPr>
          <w:rFonts w:eastAsiaTheme="minorEastAsia"/>
          <w:bCs/>
          <w:sz w:val="28"/>
          <w:szCs w:val="28"/>
        </w:rPr>
        <w:t>(налоговых льгот)</w:t>
      </w:r>
    </w:p>
    <w:p w:rsidR="00103AC9" w:rsidRPr="00103AC9" w:rsidRDefault="00103AC9" w:rsidP="00075F01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103AC9" w:rsidRPr="00103AC9" w:rsidRDefault="00103AC9" w:rsidP="00075F0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03AC9">
        <w:rPr>
          <w:rFonts w:eastAsiaTheme="minorEastAsia"/>
          <w:sz w:val="28"/>
          <w:szCs w:val="28"/>
        </w:rPr>
        <w:t xml:space="preserve">3.1. Оценка эффективности налоговых расходов </w:t>
      </w:r>
      <w:r w:rsidR="00C13B86">
        <w:rPr>
          <w:rFonts w:eastAsiaTheme="minorEastAsia"/>
          <w:sz w:val="28"/>
          <w:szCs w:val="28"/>
        </w:rPr>
        <w:t xml:space="preserve">муниципального образования </w:t>
      </w:r>
      <w:r w:rsidR="00C13B86">
        <w:rPr>
          <w:rFonts w:eastAsiaTheme="minorEastAsia"/>
          <w:sz w:val="28"/>
          <w:szCs w:val="28"/>
        </w:rPr>
        <w:lastRenderedPageBreak/>
        <w:t>«</w:t>
      </w:r>
      <w:r w:rsidR="009C1497">
        <w:rPr>
          <w:rFonts w:eastAsiaTheme="minorEastAsia"/>
          <w:sz w:val="28"/>
          <w:szCs w:val="28"/>
        </w:rPr>
        <w:t>Сибирский</w:t>
      </w:r>
      <w:r w:rsidR="008B2B43">
        <w:rPr>
          <w:rFonts w:eastAsiaTheme="minorEastAsia"/>
          <w:sz w:val="28"/>
          <w:szCs w:val="28"/>
        </w:rPr>
        <w:t xml:space="preserve"> сельсовет</w:t>
      </w:r>
      <w:r w:rsidR="00C13B86">
        <w:rPr>
          <w:rFonts w:eastAsiaTheme="minorEastAsia"/>
          <w:sz w:val="28"/>
          <w:szCs w:val="28"/>
        </w:rPr>
        <w:t>»</w:t>
      </w:r>
      <w:r w:rsidRPr="00103AC9">
        <w:rPr>
          <w:rFonts w:eastAsiaTheme="minorEastAsia"/>
          <w:sz w:val="28"/>
          <w:szCs w:val="28"/>
        </w:rPr>
        <w:t xml:space="preserve"> осуществляется кураторами налоговых расходов и включает:</w:t>
      </w:r>
    </w:p>
    <w:p w:rsidR="00103AC9" w:rsidRPr="00103AC9" w:rsidRDefault="00103AC9" w:rsidP="00075F0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03AC9">
        <w:rPr>
          <w:rFonts w:eastAsiaTheme="minorEastAsia"/>
          <w:sz w:val="28"/>
          <w:szCs w:val="28"/>
        </w:rPr>
        <w:t>а) оценку целесообразности налоговых расходов;</w:t>
      </w:r>
    </w:p>
    <w:p w:rsidR="00103AC9" w:rsidRPr="00103AC9" w:rsidRDefault="00103AC9" w:rsidP="00075F0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03AC9">
        <w:rPr>
          <w:rFonts w:eastAsiaTheme="minorEastAsia"/>
          <w:sz w:val="28"/>
          <w:szCs w:val="28"/>
        </w:rPr>
        <w:t>б) оценку результативности налоговых расходов.</w:t>
      </w:r>
    </w:p>
    <w:p w:rsidR="00103AC9" w:rsidRPr="00103AC9" w:rsidRDefault="00103AC9" w:rsidP="00075F0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bookmarkStart w:id="6" w:name="Par183"/>
      <w:bookmarkEnd w:id="6"/>
      <w:r w:rsidRPr="00103AC9">
        <w:rPr>
          <w:rFonts w:eastAsiaTheme="minorEastAsia"/>
          <w:sz w:val="28"/>
          <w:szCs w:val="28"/>
        </w:rPr>
        <w:t>3.2. Критериями целесообразности налоговых расходов являются:</w:t>
      </w:r>
    </w:p>
    <w:p w:rsidR="00103AC9" w:rsidRPr="00103AC9" w:rsidRDefault="00103AC9" w:rsidP="00075F0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03AC9">
        <w:rPr>
          <w:rFonts w:eastAsiaTheme="minorEastAsia"/>
          <w:sz w:val="28"/>
          <w:szCs w:val="28"/>
        </w:rPr>
        <w:t xml:space="preserve">соответствие налоговых расходов целям </w:t>
      </w:r>
      <w:r w:rsidR="00A23688">
        <w:rPr>
          <w:rFonts w:eastAsiaTheme="minorEastAsia"/>
          <w:sz w:val="28"/>
          <w:szCs w:val="28"/>
        </w:rPr>
        <w:t>муниципальных программ</w:t>
      </w:r>
      <w:r w:rsidRPr="00103AC9">
        <w:rPr>
          <w:rFonts w:eastAsiaTheme="minorEastAsia"/>
          <w:sz w:val="28"/>
          <w:szCs w:val="28"/>
        </w:rPr>
        <w:t xml:space="preserve">, структурным элементам </w:t>
      </w:r>
      <w:r w:rsidR="00A23688">
        <w:rPr>
          <w:rFonts w:eastAsiaTheme="minorEastAsia"/>
          <w:sz w:val="28"/>
          <w:szCs w:val="28"/>
        </w:rPr>
        <w:t>муниципальных</w:t>
      </w:r>
      <w:r w:rsidRPr="00103AC9">
        <w:rPr>
          <w:rFonts w:eastAsiaTheme="minorEastAsia"/>
          <w:sz w:val="28"/>
          <w:szCs w:val="28"/>
        </w:rPr>
        <w:t xml:space="preserve"> программ и (или) целям социально-экономической политики, не относящимся к </w:t>
      </w:r>
      <w:r w:rsidR="00A23688">
        <w:rPr>
          <w:rFonts w:eastAsiaTheme="minorEastAsia"/>
          <w:sz w:val="28"/>
          <w:szCs w:val="28"/>
        </w:rPr>
        <w:t>муниципальным</w:t>
      </w:r>
      <w:r w:rsidRPr="00103AC9">
        <w:rPr>
          <w:rFonts w:eastAsiaTheme="minorEastAsia"/>
          <w:sz w:val="28"/>
          <w:szCs w:val="28"/>
        </w:rPr>
        <w:t xml:space="preserve"> программам </w:t>
      </w:r>
      <w:r w:rsidR="009C1497">
        <w:rPr>
          <w:rFonts w:eastAsiaTheme="minorEastAsia"/>
          <w:sz w:val="28"/>
          <w:szCs w:val="28"/>
        </w:rPr>
        <w:t>Сибирского</w:t>
      </w:r>
      <w:r w:rsidR="008B2B43">
        <w:rPr>
          <w:rFonts w:eastAsiaTheme="minorEastAsia"/>
          <w:sz w:val="28"/>
          <w:szCs w:val="28"/>
        </w:rPr>
        <w:t xml:space="preserve"> сельсовета</w:t>
      </w:r>
      <w:r w:rsidRPr="00103AC9">
        <w:rPr>
          <w:rFonts w:eastAsiaTheme="minorEastAsia"/>
          <w:sz w:val="28"/>
          <w:szCs w:val="28"/>
        </w:rPr>
        <w:t>;</w:t>
      </w:r>
    </w:p>
    <w:p w:rsidR="00103AC9" w:rsidRPr="00103AC9" w:rsidRDefault="00103AC9" w:rsidP="00075F0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03AC9">
        <w:rPr>
          <w:rFonts w:eastAsiaTheme="minorEastAsia"/>
          <w:sz w:val="28"/>
          <w:szCs w:val="28"/>
        </w:rPr>
        <w:t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 за 5-летний период.</w:t>
      </w:r>
    </w:p>
    <w:p w:rsidR="00103AC9" w:rsidRPr="00103AC9" w:rsidRDefault="00103AC9" w:rsidP="00075F0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03AC9">
        <w:rPr>
          <w:rFonts w:eastAsiaTheme="minorEastAsia"/>
          <w:sz w:val="28"/>
          <w:szCs w:val="28"/>
        </w:rPr>
        <w:t>Под общим количеством плательщиков понимается количество плательщиков, потенциально имеющих право на получение данной льготы. Общее количество определяется куратором налогового расхода на основании информации налоговых органов, статистических данных, информации, находящейся в распоряжении кураторов, иных сведений.</w:t>
      </w:r>
    </w:p>
    <w:p w:rsidR="00103AC9" w:rsidRPr="00103AC9" w:rsidRDefault="00103AC9" w:rsidP="00075F0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03AC9">
        <w:rPr>
          <w:rFonts w:eastAsiaTheme="minorEastAsia"/>
          <w:sz w:val="28"/>
          <w:szCs w:val="28"/>
        </w:rPr>
        <w:t>Льгота считается востребованной, если можно определить ее количественную и (или) качественную оценку.</w:t>
      </w:r>
    </w:p>
    <w:p w:rsidR="00103AC9" w:rsidRPr="00103AC9" w:rsidRDefault="00103AC9" w:rsidP="00075F0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03AC9">
        <w:rPr>
          <w:rFonts w:eastAsiaTheme="minorEastAsia"/>
          <w:sz w:val="28"/>
          <w:szCs w:val="28"/>
        </w:rPr>
        <w:t>Пороговым значением, при котором льгота считается востребованной, является наличие фактического количества плательщиков, воспользовавшихся налоговой льготой.</w:t>
      </w:r>
    </w:p>
    <w:p w:rsidR="00103AC9" w:rsidRPr="00103AC9" w:rsidRDefault="00103AC9" w:rsidP="00075F0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03AC9">
        <w:rPr>
          <w:rFonts w:eastAsiaTheme="minorEastAsia"/>
          <w:sz w:val="28"/>
          <w:szCs w:val="28"/>
        </w:rPr>
        <w:t xml:space="preserve">В случае если пороговое значение равно нулю, но наличие льготы необходимо для выполнения определенных </w:t>
      </w:r>
      <w:r w:rsidR="00A23688">
        <w:rPr>
          <w:rFonts w:eastAsiaTheme="minorEastAsia"/>
          <w:sz w:val="28"/>
          <w:szCs w:val="28"/>
        </w:rPr>
        <w:t>муниципальных</w:t>
      </w:r>
      <w:r w:rsidRPr="00103AC9">
        <w:rPr>
          <w:rFonts w:eastAsiaTheme="minorEastAsia"/>
          <w:sz w:val="28"/>
          <w:szCs w:val="28"/>
        </w:rPr>
        <w:t xml:space="preserve"> программ или направлено на достижение целей социально-экономического развития</w:t>
      </w:r>
      <w:r w:rsidR="00FE456F">
        <w:rPr>
          <w:rFonts w:eastAsiaTheme="minorEastAsia"/>
          <w:sz w:val="28"/>
          <w:szCs w:val="28"/>
        </w:rPr>
        <w:t xml:space="preserve"> </w:t>
      </w:r>
      <w:r w:rsidR="009C1497">
        <w:rPr>
          <w:rFonts w:eastAsiaTheme="minorEastAsia"/>
          <w:sz w:val="28"/>
          <w:szCs w:val="28"/>
        </w:rPr>
        <w:t>Сибирского</w:t>
      </w:r>
      <w:r w:rsidR="008B2B43">
        <w:rPr>
          <w:rFonts w:eastAsiaTheme="minorEastAsia"/>
          <w:sz w:val="28"/>
          <w:szCs w:val="28"/>
        </w:rPr>
        <w:t xml:space="preserve"> сельсовета</w:t>
      </w:r>
      <w:r w:rsidRPr="00103AC9">
        <w:rPr>
          <w:rFonts w:eastAsiaTheme="minorEastAsia"/>
          <w:sz w:val="28"/>
          <w:szCs w:val="28"/>
        </w:rPr>
        <w:t>, куратор налогового расхода может применить иной дополнительный показатель востребованности, который он должен отразить при формировании выводов по результатам оценки эффективности налогового расхода.</w:t>
      </w:r>
    </w:p>
    <w:p w:rsidR="00103AC9" w:rsidRPr="00103AC9" w:rsidRDefault="00103AC9" w:rsidP="00075F0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03AC9">
        <w:rPr>
          <w:rFonts w:eastAsiaTheme="minorEastAsia"/>
          <w:sz w:val="28"/>
          <w:szCs w:val="28"/>
        </w:rPr>
        <w:t xml:space="preserve">3.3. В случае несоответствия налоговых расходов хотя бы одному из критериев, указанных в </w:t>
      </w:r>
      <w:hyperlink w:anchor="Par183" w:tooltip="3.2. Критериями целесообразности налоговых расходов являются:" w:history="1">
        <w:r w:rsidRPr="009F1598">
          <w:rPr>
            <w:rFonts w:eastAsiaTheme="minorEastAsia"/>
            <w:sz w:val="28"/>
            <w:szCs w:val="28"/>
          </w:rPr>
          <w:t>пункте 3.2</w:t>
        </w:r>
      </w:hyperlink>
      <w:r w:rsidRPr="009F1598">
        <w:rPr>
          <w:rFonts w:eastAsiaTheme="minorEastAsia"/>
          <w:sz w:val="28"/>
          <w:szCs w:val="28"/>
        </w:rPr>
        <w:t xml:space="preserve"> </w:t>
      </w:r>
      <w:r w:rsidRPr="00103AC9">
        <w:rPr>
          <w:rFonts w:eastAsiaTheme="minorEastAsia"/>
          <w:sz w:val="28"/>
          <w:szCs w:val="28"/>
        </w:rPr>
        <w:t>настоящего Порядка, куратору налогового расхода надлежит представить в уполномоченный орган предложения о сохранении (уточнении, отмене) льгот для плательщиков.</w:t>
      </w:r>
    </w:p>
    <w:p w:rsidR="00103AC9" w:rsidRPr="00103AC9" w:rsidRDefault="00103AC9" w:rsidP="00075F0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03AC9">
        <w:rPr>
          <w:rFonts w:eastAsiaTheme="minorEastAsia"/>
          <w:sz w:val="28"/>
          <w:szCs w:val="28"/>
        </w:rPr>
        <w:t xml:space="preserve">3.4. В качестве критерия результативности налогового расхода определяется как минимум один показатель (индикатор) достижения целей </w:t>
      </w:r>
      <w:r w:rsidR="00A23688">
        <w:rPr>
          <w:rFonts w:eastAsiaTheme="minorEastAsia"/>
          <w:sz w:val="28"/>
          <w:szCs w:val="28"/>
        </w:rPr>
        <w:t>муниципальной</w:t>
      </w:r>
      <w:r w:rsidRPr="00103AC9">
        <w:rPr>
          <w:rFonts w:eastAsiaTheme="minorEastAsia"/>
          <w:sz w:val="28"/>
          <w:szCs w:val="28"/>
        </w:rPr>
        <w:t xml:space="preserve"> программы </w:t>
      </w:r>
      <w:r w:rsidR="009C1497">
        <w:rPr>
          <w:rFonts w:eastAsiaTheme="minorEastAsia"/>
          <w:sz w:val="28"/>
          <w:szCs w:val="28"/>
        </w:rPr>
        <w:t>Сибирского</w:t>
      </w:r>
      <w:r w:rsidR="008B2B43">
        <w:rPr>
          <w:rFonts w:eastAsiaTheme="minorEastAsia"/>
          <w:sz w:val="28"/>
          <w:szCs w:val="28"/>
        </w:rPr>
        <w:t xml:space="preserve"> сельсовета</w:t>
      </w:r>
      <w:r w:rsidR="008B2B43" w:rsidRPr="00103AC9">
        <w:rPr>
          <w:rFonts w:eastAsiaTheme="minorEastAsia"/>
          <w:sz w:val="28"/>
          <w:szCs w:val="28"/>
        </w:rPr>
        <w:t xml:space="preserve"> </w:t>
      </w:r>
      <w:r w:rsidRPr="00103AC9">
        <w:rPr>
          <w:rFonts w:eastAsiaTheme="minorEastAsia"/>
          <w:sz w:val="28"/>
          <w:szCs w:val="28"/>
        </w:rPr>
        <w:t xml:space="preserve">и (или) целей социально-экономической политики, не относящихся к </w:t>
      </w:r>
      <w:r w:rsidR="00A23688">
        <w:rPr>
          <w:rFonts w:eastAsiaTheme="minorEastAsia"/>
          <w:sz w:val="28"/>
          <w:szCs w:val="28"/>
        </w:rPr>
        <w:t>муниципальным</w:t>
      </w:r>
      <w:r w:rsidRPr="00103AC9">
        <w:rPr>
          <w:rFonts w:eastAsiaTheme="minorEastAsia"/>
          <w:sz w:val="28"/>
          <w:szCs w:val="28"/>
        </w:rPr>
        <w:t xml:space="preserve"> программам, либо иной показатель (индикатор), на значение которого оказывают влияние налоговые расходы </w:t>
      </w:r>
      <w:r w:rsidR="009C1497">
        <w:rPr>
          <w:rFonts w:eastAsiaTheme="minorEastAsia"/>
          <w:sz w:val="28"/>
          <w:szCs w:val="28"/>
        </w:rPr>
        <w:t>Сибирского</w:t>
      </w:r>
      <w:r w:rsidR="008B2B43">
        <w:rPr>
          <w:rFonts w:eastAsiaTheme="minorEastAsia"/>
          <w:sz w:val="28"/>
          <w:szCs w:val="28"/>
        </w:rPr>
        <w:t xml:space="preserve"> сельсовета</w:t>
      </w:r>
      <w:r w:rsidRPr="00103AC9">
        <w:rPr>
          <w:rFonts w:eastAsiaTheme="minorEastAsia"/>
          <w:sz w:val="28"/>
          <w:szCs w:val="28"/>
        </w:rPr>
        <w:t xml:space="preserve">. Показатель (индикатор) достижения целей </w:t>
      </w:r>
      <w:r w:rsidR="00A23688">
        <w:rPr>
          <w:rFonts w:eastAsiaTheme="minorEastAsia"/>
          <w:sz w:val="28"/>
          <w:szCs w:val="28"/>
        </w:rPr>
        <w:t>муниципальной</w:t>
      </w:r>
      <w:r w:rsidRPr="00103AC9">
        <w:rPr>
          <w:rFonts w:eastAsiaTheme="minorEastAsia"/>
          <w:sz w:val="28"/>
          <w:szCs w:val="28"/>
        </w:rPr>
        <w:t xml:space="preserve"> программы </w:t>
      </w:r>
      <w:r w:rsidR="009C1497">
        <w:rPr>
          <w:rFonts w:eastAsiaTheme="minorEastAsia"/>
          <w:sz w:val="28"/>
          <w:szCs w:val="28"/>
        </w:rPr>
        <w:t>Сибирского</w:t>
      </w:r>
      <w:r w:rsidR="008B2B43">
        <w:rPr>
          <w:rFonts w:eastAsiaTheme="minorEastAsia"/>
          <w:sz w:val="28"/>
          <w:szCs w:val="28"/>
        </w:rPr>
        <w:t xml:space="preserve"> сельсовета</w:t>
      </w:r>
      <w:r w:rsidR="008B2B43" w:rsidRPr="00103AC9">
        <w:rPr>
          <w:rFonts w:eastAsiaTheme="minorEastAsia"/>
          <w:sz w:val="28"/>
          <w:szCs w:val="28"/>
        </w:rPr>
        <w:t xml:space="preserve"> </w:t>
      </w:r>
      <w:r w:rsidRPr="00103AC9">
        <w:rPr>
          <w:rFonts w:eastAsiaTheme="minorEastAsia"/>
          <w:sz w:val="28"/>
          <w:szCs w:val="28"/>
        </w:rPr>
        <w:t>отражается куратором налогового расхода при формировании выводов по результатам оценки эффективности налогового расхода.</w:t>
      </w:r>
    </w:p>
    <w:p w:rsidR="00103AC9" w:rsidRPr="00103AC9" w:rsidRDefault="00103AC9" w:rsidP="00075F0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03AC9">
        <w:rPr>
          <w:rFonts w:eastAsiaTheme="minorEastAsia"/>
          <w:sz w:val="28"/>
          <w:szCs w:val="28"/>
        </w:rPr>
        <w:t xml:space="preserve">3.5. Оценке подлежит вклад предусмотренных для плательщиков льгот в изменение значения показателя (индикатора) достижения целей </w:t>
      </w:r>
      <w:r w:rsidR="00A23688">
        <w:rPr>
          <w:rFonts w:eastAsiaTheme="minorEastAsia"/>
          <w:sz w:val="28"/>
          <w:szCs w:val="28"/>
        </w:rPr>
        <w:t>муниципальной</w:t>
      </w:r>
      <w:r w:rsidRPr="00103AC9">
        <w:rPr>
          <w:rFonts w:eastAsiaTheme="minorEastAsia"/>
          <w:sz w:val="28"/>
          <w:szCs w:val="28"/>
        </w:rPr>
        <w:t xml:space="preserve"> программы </w:t>
      </w:r>
      <w:r w:rsidR="009C1497">
        <w:rPr>
          <w:rFonts w:eastAsiaTheme="minorEastAsia"/>
          <w:sz w:val="28"/>
          <w:szCs w:val="28"/>
        </w:rPr>
        <w:t>Сибирского</w:t>
      </w:r>
      <w:r w:rsidR="008B2B43">
        <w:rPr>
          <w:rFonts w:eastAsiaTheme="minorEastAsia"/>
          <w:sz w:val="28"/>
          <w:szCs w:val="28"/>
        </w:rPr>
        <w:t xml:space="preserve"> сельсовета</w:t>
      </w:r>
      <w:r w:rsidR="008B2B43" w:rsidRPr="00103AC9">
        <w:rPr>
          <w:rFonts w:eastAsiaTheme="minorEastAsia"/>
          <w:sz w:val="28"/>
          <w:szCs w:val="28"/>
        </w:rPr>
        <w:t xml:space="preserve"> </w:t>
      </w:r>
      <w:r w:rsidRPr="00103AC9">
        <w:rPr>
          <w:rFonts w:eastAsiaTheme="minorEastAsia"/>
          <w:sz w:val="28"/>
          <w:szCs w:val="28"/>
        </w:rPr>
        <w:t>и (или) целей социально-экономической политики</w:t>
      </w:r>
      <w:r w:rsidR="003A5FD7">
        <w:rPr>
          <w:rFonts w:eastAsiaTheme="minorEastAsia"/>
          <w:sz w:val="28"/>
          <w:szCs w:val="28"/>
        </w:rPr>
        <w:t xml:space="preserve"> </w:t>
      </w:r>
      <w:r w:rsidR="009C1497">
        <w:rPr>
          <w:rFonts w:eastAsiaTheme="minorEastAsia"/>
          <w:sz w:val="28"/>
          <w:szCs w:val="28"/>
        </w:rPr>
        <w:t>Сибирского</w:t>
      </w:r>
      <w:r w:rsidR="00EB069F">
        <w:rPr>
          <w:rFonts w:eastAsiaTheme="minorEastAsia"/>
          <w:sz w:val="28"/>
          <w:szCs w:val="28"/>
        </w:rPr>
        <w:t xml:space="preserve"> сельсовета</w:t>
      </w:r>
      <w:r w:rsidRPr="00103AC9">
        <w:rPr>
          <w:rFonts w:eastAsiaTheme="minorEastAsia"/>
          <w:sz w:val="28"/>
          <w:szCs w:val="28"/>
        </w:rPr>
        <w:t xml:space="preserve">, не относящихся к </w:t>
      </w:r>
      <w:r w:rsidR="00A23688">
        <w:rPr>
          <w:rFonts w:eastAsiaTheme="minorEastAsia"/>
          <w:sz w:val="28"/>
          <w:szCs w:val="28"/>
        </w:rPr>
        <w:t>муниципальным</w:t>
      </w:r>
      <w:r w:rsidRPr="00103AC9">
        <w:rPr>
          <w:rFonts w:eastAsiaTheme="minorEastAsia"/>
          <w:sz w:val="28"/>
          <w:szCs w:val="28"/>
        </w:rPr>
        <w:t xml:space="preserve"> программам </w:t>
      </w:r>
      <w:r w:rsidR="009C1497">
        <w:rPr>
          <w:rFonts w:eastAsiaTheme="minorEastAsia"/>
          <w:sz w:val="28"/>
          <w:szCs w:val="28"/>
        </w:rPr>
        <w:t>Сибирского</w:t>
      </w:r>
      <w:r w:rsidR="008B2B43">
        <w:rPr>
          <w:rFonts w:eastAsiaTheme="minorEastAsia"/>
          <w:sz w:val="28"/>
          <w:szCs w:val="28"/>
        </w:rPr>
        <w:t xml:space="preserve"> сельсовета</w:t>
      </w:r>
      <w:r w:rsidRPr="00103AC9">
        <w:rPr>
          <w:rFonts w:eastAsiaTheme="minorEastAsia"/>
          <w:sz w:val="28"/>
          <w:szCs w:val="28"/>
        </w:rPr>
        <w:t xml:space="preserve">, который рассчитывается как разница между значением указанного показателя (индикатора) с учетом льгот и значением указанного </w:t>
      </w:r>
      <w:r w:rsidRPr="00103AC9">
        <w:rPr>
          <w:rFonts w:eastAsiaTheme="minorEastAsia"/>
          <w:sz w:val="28"/>
          <w:szCs w:val="28"/>
        </w:rPr>
        <w:lastRenderedPageBreak/>
        <w:t>показателя (индикатора) без учета льгот.</w:t>
      </w:r>
    </w:p>
    <w:p w:rsidR="00103AC9" w:rsidRPr="00103AC9" w:rsidRDefault="00103AC9" w:rsidP="00075F0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03AC9">
        <w:rPr>
          <w:rFonts w:eastAsiaTheme="minorEastAsia"/>
          <w:sz w:val="28"/>
          <w:szCs w:val="28"/>
        </w:rPr>
        <w:t>3.6. Оценка результативности налоговых расходов включает оценку бюджетной эффективности налоговых расходов.</w:t>
      </w:r>
    </w:p>
    <w:p w:rsidR="00103AC9" w:rsidRPr="00103AC9" w:rsidRDefault="00103AC9" w:rsidP="00075F0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03AC9">
        <w:rPr>
          <w:rFonts w:eastAsiaTheme="minorEastAsia"/>
          <w:sz w:val="28"/>
          <w:szCs w:val="28"/>
        </w:rPr>
        <w:t xml:space="preserve">3.7. В целях оценки бюджетной эффективности налоговых расходов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</w:t>
      </w:r>
      <w:r w:rsidR="00A23688">
        <w:rPr>
          <w:rFonts w:eastAsiaTheme="minorEastAsia"/>
          <w:sz w:val="28"/>
          <w:szCs w:val="28"/>
        </w:rPr>
        <w:t>муниципальной</w:t>
      </w:r>
      <w:r w:rsidRPr="00103AC9">
        <w:rPr>
          <w:rFonts w:eastAsiaTheme="minorEastAsia"/>
          <w:sz w:val="28"/>
          <w:szCs w:val="28"/>
        </w:rPr>
        <w:t xml:space="preserve"> программы и (или) целей социально-экономической политики, не относящихся к </w:t>
      </w:r>
      <w:r w:rsidR="00A23688">
        <w:rPr>
          <w:rFonts w:eastAsiaTheme="minorEastAsia"/>
          <w:sz w:val="28"/>
          <w:szCs w:val="28"/>
        </w:rPr>
        <w:t>муниципальным</w:t>
      </w:r>
      <w:r w:rsidRPr="00103AC9">
        <w:rPr>
          <w:rFonts w:eastAsiaTheme="minorEastAsia"/>
          <w:sz w:val="28"/>
          <w:szCs w:val="28"/>
        </w:rPr>
        <w:t xml:space="preserve"> программам </w:t>
      </w:r>
      <w:r w:rsidR="009C1497">
        <w:rPr>
          <w:rFonts w:eastAsiaTheme="minorEastAsia"/>
          <w:sz w:val="28"/>
          <w:szCs w:val="28"/>
        </w:rPr>
        <w:t>Сибирского</w:t>
      </w:r>
      <w:r w:rsidR="008B2B43">
        <w:rPr>
          <w:rFonts w:eastAsiaTheme="minorEastAsia"/>
          <w:sz w:val="28"/>
          <w:szCs w:val="28"/>
        </w:rPr>
        <w:t xml:space="preserve"> сельсовета</w:t>
      </w:r>
      <w:r w:rsidRPr="00103AC9">
        <w:rPr>
          <w:rFonts w:eastAsiaTheme="minorEastAsia"/>
          <w:sz w:val="28"/>
          <w:szCs w:val="28"/>
        </w:rPr>
        <w:t>, а также оценка совокупного бюджетного эффекта (самоокупаемости) стимулирующих налоговых расходов.</w:t>
      </w:r>
    </w:p>
    <w:p w:rsidR="00103AC9" w:rsidRPr="00103AC9" w:rsidRDefault="00103AC9" w:rsidP="00075F0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bookmarkStart w:id="7" w:name="Par195"/>
      <w:bookmarkEnd w:id="7"/>
      <w:r w:rsidRPr="00103AC9">
        <w:rPr>
          <w:rFonts w:eastAsiaTheme="minorEastAsia"/>
          <w:sz w:val="28"/>
          <w:szCs w:val="28"/>
        </w:rPr>
        <w:t xml:space="preserve">3.8. Сравнительный анализ включает сравнение объемов расходов бюджета </w:t>
      </w:r>
      <w:r w:rsidR="009C1497">
        <w:rPr>
          <w:rFonts w:eastAsiaTheme="minorEastAsia"/>
          <w:sz w:val="28"/>
          <w:szCs w:val="28"/>
        </w:rPr>
        <w:t>Сибирского</w:t>
      </w:r>
      <w:r w:rsidR="008B2B43">
        <w:rPr>
          <w:rFonts w:eastAsiaTheme="minorEastAsia"/>
          <w:sz w:val="28"/>
          <w:szCs w:val="28"/>
        </w:rPr>
        <w:t xml:space="preserve"> сельсовета</w:t>
      </w:r>
      <w:r w:rsidR="008B2B43" w:rsidRPr="00103AC9">
        <w:rPr>
          <w:rFonts w:eastAsiaTheme="minorEastAsia"/>
          <w:sz w:val="28"/>
          <w:szCs w:val="28"/>
        </w:rPr>
        <w:t xml:space="preserve"> </w:t>
      </w:r>
      <w:r w:rsidRPr="00103AC9">
        <w:rPr>
          <w:rFonts w:eastAsiaTheme="minorEastAsia"/>
          <w:sz w:val="28"/>
          <w:szCs w:val="28"/>
        </w:rPr>
        <w:t xml:space="preserve">в случае применения альтернативных механизмов достижения целей </w:t>
      </w:r>
      <w:r w:rsidR="00A23688">
        <w:rPr>
          <w:rFonts w:eastAsiaTheme="minorEastAsia"/>
          <w:sz w:val="28"/>
          <w:szCs w:val="28"/>
        </w:rPr>
        <w:t>муниципальной</w:t>
      </w:r>
      <w:r w:rsidRPr="00103AC9">
        <w:rPr>
          <w:rFonts w:eastAsiaTheme="minorEastAsia"/>
          <w:sz w:val="28"/>
          <w:szCs w:val="28"/>
        </w:rPr>
        <w:t xml:space="preserve"> программы </w:t>
      </w:r>
      <w:r w:rsidR="009C1497">
        <w:rPr>
          <w:rFonts w:eastAsiaTheme="minorEastAsia"/>
          <w:sz w:val="28"/>
          <w:szCs w:val="28"/>
        </w:rPr>
        <w:t>Сибирского</w:t>
      </w:r>
      <w:r w:rsidR="008B2B43">
        <w:rPr>
          <w:rFonts w:eastAsiaTheme="minorEastAsia"/>
          <w:sz w:val="28"/>
          <w:szCs w:val="28"/>
        </w:rPr>
        <w:t xml:space="preserve"> сельсовета</w:t>
      </w:r>
      <w:r w:rsidRPr="00103AC9">
        <w:rPr>
          <w:rFonts w:eastAsiaTheme="minorEastAsia"/>
          <w:sz w:val="28"/>
          <w:szCs w:val="28"/>
        </w:rPr>
        <w:t xml:space="preserve"> и (или) целей социально-экономической политики, не относящихся к </w:t>
      </w:r>
      <w:r w:rsidR="00A23688">
        <w:rPr>
          <w:rFonts w:eastAsiaTheme="minorEastAsia"/>
          <w:sz w:val="28"/>
          <w:szCs w:val="28"/>
        </w:rPr>
        <w:t>муниципальным</w:t>
      </w:r>
      <w:r w:rsidRPr="00103AC9">
        <w:rPr>
          <w:rFonts w:eastAsiaTheme="minorEastAsia"/>
          <w:sz w:val="28"/>
          <w:szCs w:val="28"/>
        </w:rPr>
        <w:t xml:space="preserve"> программам, и объемов предоставленных льгот (расчет прироста показателя (индикатора) достижения целей </w:t>
      </w:r>
      <w:r w:rsidR="00A23688">
        <w:rPr>
          <w:rFonts w:eastAsiaTheme="minorEastAsia"/>
          <w:sz w:val="28"/>
          <w:szCs w:val="28"/>
        </w:rPr>
        <w:t>муниципальной</w:t>
      </w:r>
      <w:r w:rsidRPr="00103AC9">
        <w:rPr>
          <w:rFonts w:eastAsiaTheme="minorEastAsia"/>
          <w:sz w:val="28"/>
          <w:szCs w:val="28"/>
        </w:rPr>
        <w:t xml:space="preserve"> программы и (или) целей социально-экономической политики, не относящихся к </w:t>
      </w:r>
      <w:r w:rsidR="00A978CF">
        <w:rPr>
          <w:rFonts w:eastAsiaTheme="minorEastAsia"/>
          <w:sz w:val="28"/>
          <w:szCs w:val="28"/>
        </w:rPr>
        <w:t xml:space="preserve">муниципальным </w:t>
      </w:r>
      <w:r w:rsidRPr="00103AC9">
        <w:rPr>
          <w:rFonts w:eastAsiaTheme="minorEastAsia"/>
          <w:sz w:val="28"/>
          <w:szCs w:val="28"/>
        </w:rPr>
        <w:t xml:space="preserve"> программам, на 1 рубль налоговых расходов </w:t>
      </w:r>
      <w:r w:rsidR="009C1497">
        <w:rPr>
          <w:rFonts w:eastAsiaTheme="minorEastAsia"/>
          <w:sz w:val="28"/>
          <w:szCs w:val="28"/>
        </w:rPr>
        <w:t>Сибирского</w:t>
      </w:r>
      <w:r w:rsidR="008B2B43">
        <w:rPr>
          <w:rFonts w:eastAsiaTheme="minorEastAsia"/>
          <w:sz w:val="28"/>
          <w:szCs w:val="28"/>
        </w:rPr>
        <w:t xml:space="preserve"> сельсовета</w:t>
      </w:r>
      <w:r w:rsidR="008B2B43" w:rsidRPr="00103AC9">
        <w:rPr>
          <w:rFonts w:eastAsiaTheme="minorEastAsia"/>
          <w:sz w:val="28"/>
          <w:szCs w:val="28"/>
        </w:rPr>
        <w:t xml:space="preserve"> </w:t>
      </w:r>
      <w:r w:rsidRPr="00103AC9">
        <w:rPr>
          <w:rFonts w:eastAsiaTheme="minorEastAsia"/>
          <w:sz w:val="28"/>
          <w:szCs w:val="28"/>
        </w:rPr>
        <w:t xml:space="preserve">и на 1 рубль расходов </w:t>
      </w:r>
      <w:r w:rsidR="00A23688">
        <w:rPr>
          <w:rFonts w:eastAsiaTheme="minorEastAsia"/>
          <w:sz w:val="28"/>
          <w:szCs w:val="28"/>
        </w:rPr>
        <w:t xml:space="preserve"> </w:t>
      </w:r>
      <w:r w:rsidR="008B2B43">
        <w:rPr>
          <w:rFonts w:eastAsiaTheme="minorEastAsia"/>
          <w:sz w:val="28"/>
          <w:szCs w:val="28"/>
        </w:rPr>
        <w:t>местного</w:t>
      </w:r>
      <w:r w:rsidR="00A23688">
        <w:rPr>
          <w:rFonts w:eastAsiaTheme="minorEastAsia"/>
          <w:sz w:val="28"/>
          <w:szCs w:val="28"/>
        </w:rPr>
        <w:t xml:space="preserve"> </w:t>
      </w:r>
      <w:r w:rsidRPr="00103AC9">
        <w:rPr>
          <w:rFonts w:eastAsiaTheme="minorEastAsia"/>
          <w:sz w:val="28"/>
          <w:szCs w:val="28"/>
        </w:rPr>
        <w:t>бюджета  для достижения того же показателя (индикатора) в случае применения альтернативных механизмов).</w:t>
      </w:r>
    </w:p>
    <w:p w:rsidR="00103AC9" w:rsidRPr="00103AC9" w:rsidRDefault="00103AC9" w:rsidP="00075F0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03AC9">
        <w:rPr>
          <w:rFonts w:eastAsiaTheme="minorEastAsia"/>
          <w:sz w:val="28"/>
          <w:szCs w:val="28"/>
        </w:rPr>
        <w:t xml:space="preserve">В качестве альтернативных механизмов достижения целей </w:t>
      </w:r>
      <w:r w:rsidR="00A23688">
        <w:rPr>
          <w:rFonts w:eastAsiaTheme="minorEastAsia"/>
          <w:sz w:val="28"/>
          <w:szCs w:val="28"/>
        </w:rPr>
        <w:t xml:space="preserve">муниципальной </w:t>
      </w:r>
      <w:r w:rsidRPr="00103AC9">
        <w:rPr>
          <w:rFonts w:eastAsiaTheme="minorEastAsia"/>
          <w:sz w:val="28"/>
          <w:szCs w:val="28"/>
        </w:rPr>
        <w:t xml:space="preserve">программы и (или) целей социально-экономической политики, не относящихся к </w:t>
      </w:r>
      <w:r w:rsidR="00A23688">
        <w:rPr>
          <w:rFonts w:eastAsiaTheme="minorEastAsia"/>
          <w:sz w:val="28"/>
          <w:szCs w:val="28"/>
        </w:rPr>
        <w:t>муниципальным</w:t>
      </w:r>
      <w:r w:rsidRPr="00103AC9">
        <w:rPr>
          <w:rFonts w:eastAsiaTheme="minorEastAsia"/>
          <w:sz w:val="28"/>
          <w:szCs w:val="28"/>
        </w:rPr>
        <w:t xml:space="preserve"> программам, могут учитываться в том числе:</w:t>
      </w:r>
    </w:p>
    <w:p w:rsidR="00103AC9" w:rsidRPr="00103AC9" w:rsidRDefault="00103AC9" w:rsidP="00075F0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03AC9">
        <w:rPr>
          <w:rFonts w:eastAsiaTheme="minorEastAsia"/>
          <w:sz w:val="28"/>
          <w:szCs w:val="28"/>
        </w:rPr>
        <w:t xml:space="preserve">а) субсидии или иные формы непосредственной финансовой поддержки плательщиков, имеющих право на льготы, за счет средств </w:t>
      </w:r>
      <w:r w:rsidR="008B2B43">
        <w:rPr>
          <w:rFonts w:eastAsiaTheme="minorEastAsia"/>
          <w:sz w:val="28"/>
          <w:szCs w:val="28"/>
        </w:rPr>
        <w:t>местного</w:t>
      </w:r>
      <w:r w:rsidR="00CE5F6F">
        <w:rPr>
          <w:rFonts w:eastAsiaTheme="minorEastAsia"/>
          <w:sz w:val="28"/>
          <w:szCs w:val="28"/>
        </w:rPr>
        <w:t xml:space="preserve"> </w:t>
      </w:r>
      <w:r w:rsidRPr="00103AC9">
        <w:rPr>
          <w:rFonts w:eastAsiaTheme="minorEastAsia"/>
          <w:sz w:val="28"/>
          <w:szCs w:val="28"/>
        </w:rPr>
        <w:t>бюджета;</w:t>
      </w:r>
    </w:p>
    <w:p w:rsidR="00103AC9" w:rsidRPr="00103AC9" w:rsidRDefault="00103AC9" w:rsidP="00075F0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03AC9">
        <w:rPr>
          <w:rFonts w:eastAsiaTheme="minorEastAsia"/>
          <w:sz w:val="28"/>
          <w:szCs w:val="28"/>
        </w:rPr>
        <w:t xml:space="preserve">б) предоставление </w:t>
      </w:r>
      <w:r w:rsidR="00A23688">
        <w:rPr>
          <w:rFonts w:eastAsiaTheme="minorEastAsia"/>
          <w:sz w:val="28"/>
          <w:szCs w:val="28"/>
        </w:rPr>
        <w:t>муниципальных</w:t>
      </w:r>
      <w:r w:rsidRPr="00103AC9">
        <w:rPr>
          <w:rFonts w:eastAsiaTheme="minorEastAsia"/>
          <w:sz w:val="28"/>
          <w:szCs w:val="28"/>
        </w:rPr>
        <w:t xml:space="preserve"> гарантий по обязательствам плательщиков, имеющих право на льготы;</w:t>
      </w:r>
    </w:p>
    <w:p w:rsidR="00103AC9" w:rsidRPr="00103AC9" w:rsidRDefault="00103AC9" w:rsidP="00075F0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03AC9">
        <w:rPr>
          <w:rFonts w:eastAsiaTheme="minorEastAsia"/>
          <w:sz w:val="28"/>
          <w:szCs w:val="28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103AC9" w:rsidRPr="00103AC9" w:rsidRDefault="00103AC9" w:rsidP="00075F0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bookmarkStart w:id="8" w:name="Par202"/>
      <w:bookmarkEnd w:id="8"/>
      <w:r w:rsidRPr="00103AC9">
        <w:rPr>
          <w:rFonts w:eastAsiaTheme="minorEastAsia"/>
          <w:sz w:val="28"/>
          <w:szCs w:val="28"/>
        </w:rPr>
        <w:t>3.</w:t>
      </w:r>
      <w:r w:rsidR="009F1598">
        <w:rPr>
          <w:rFonts w:eastAsiaTheme="minorEastAsia"/>
          <w:sz w:val="28"/>
          <w:szCs w:val="28"/>
        </w:rPr>
        <w:t>9</w:t>
      </w:r>
      <w:r w:rsidRPr="00103AC9">
        <w:rPr>
          <w:rFonts w:eastAsiaTheme="minorEastAsia"/>
          <w:sz w:val="28"/>
          <w:szCs w:val="28"/>
        </w:rPr>
        <w:t>. Оценка совокупного бюджетного эффекта (самоокупаемости) стимулирующих налоговых расходов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- на день проведения оценки эффективности налогового расхода (E) по следующей формуле:</w:t>
      </w:r>
    </w:p>
    <w:p w:rsidR="00103AC9" w:rsidRPr="00103AC9" w:rsidRDefault="00103AC9" w:rsidP="00075F01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103AC9" w:rsidRPr="00103AC9" w:rsidRDefault="00103AC9" w:rsidP="00075F01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103AC9">
        <w:rPr>
          <w:rFonts w:eastAsiaTheme="minorEastAsia"/>
          <w:noProof/>
          <w:position w:val="-25"/>
          <w:sz w:val="28"/>
          <w:szCs w:val="28"/>
        </w:rPr>
        <w:drawing>
          <wp:inline distT="0" distB="0" distL="0" distR="0">
            <wp:extent cx="1971040" cy="4495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3AC9">
        <w:rPr>
          <w:rFonts w:eastAsiaTheme="minorEastAsia"/>
          <w:sz w:val="28"/>
          <w:szCs w:val="28"/>
        </w:rPr>
        <w:t>,</w:t>
      </w:r>
    </w:p>
    <w:p w:rsidR="00103AC9" w:rsidRPr="00103AC9" w:rsidRDefault="00103AC9" w:rsidP="00075F01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103AC9" w:rsidRPr="00103AC9" w:rsidRDefault="00103AC9" w:rsidP="00075F0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03AC9">
        <w:rPr>
          <w:rFonts w:eastAsiaTheme="minorEastAsia"/>
          <w:sz w:val="28"/>
          <w:szCs w:val="28"/>
        </w:rPr>
        <w:t>где:</w:t>
      </w:r>
    </w:p>
    <w:p w:rsidR="00103AC9" w:rsidRPr="00103AC9" w:rsidRDefault="00103AC9" w:rsidP="00075F0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03AC9">
        <w:rPr>
          <w:rFonts w:eastAsiaTheme="minorEastAsia"/>
          <w:sz w:val="28"/>
          <w:szCs w:val="28"/>
        </w:rPr>
        <w:t>i - порядковый номер года, имеющий значение от 1 до 5;</w:t>
      </w:r>
    </w:p>
    <w:p w:rsidR="00103AC9" w:rsidRPr="00103AC9" w:rsidRDefault="00103AC9" w:rsidP="00075F0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03AC9">
        <w:rPr>
          <w:rFonts w:eastAsiaTheme="minorEastAsia"/>
          <w:sz w:val="28"/>
          <w:szCs w:val="28"/>
        </w:rPr>
        <w:t>m</w:t>
      </w:r>
      <w:r w:rsidRPr="00103AC9">
        <w:rPr>
          <w:rFonts w:eastAsiaTheme="minorEastAsia"/>
          <w:sz w:val="28"/>
          <w:szCs w:val="28"/>
          <w:vertAlign w:val="subscript"/>
        </w:rPr>
        <w:t>i</w:t>
      </w:r>
      <w:r w:rsidRPr="00103AC9">
        <w:rPr>
          <w:rFonts w:eastAsiaTheme="minorEastAsia"/>
          <w:sz w:val="28"/>
          <w:szCs w:val="28"/>
        </w:rPr>
        <w:t xml:space="preserve"> - количество плательщиков, воспользовавшихся льготой в i-м году;</w:t>
      </w:r>
    </w:p>
    <w:p w:rsidR="00103AC9" w:rsidRPr="00103AC9" w:rsidRDefault="00103AC9" w:rsidP="00075F0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03AC9">
        <w:rPr>
          <w:rFonts w:eastAsiaTheme="minorEastAsia"/>
          <w:sz w:val="28"/>
          <w:szCs w:val="28"/>
        </w:rPr>
        <w:t>j - порядковый номер плательщика, имеющий значение от 1 до m;</w:t>
      </w:r>
    </w:p>
    <w:p w:rsidR="00103AC9" w:rsidRPr="00103AC9" w:rsidRDefault="00103AC9" w:rsidP="00075F0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03AC9">
        <w:rPr>
          <w:rFonts w:eastAsiaTheme="minorEastAsia"/>
          <w:sz w:val="28"/>
          <w:szCs w:val="28"/>
        </w:rPr>
        <w:t>N</w:t>
      </w:r>
      <w:r w:rsidRPr="00103AC9">
        <w:rPr>
          <w:rFonts w:eastAsiaTheme="minorEastAsia"/>
          <w:sz w:val="28"/>
          <w:szCs w:val="28"/>
          <w:vertAlign w:val="subscript"/>
        </w:rPr>
        <w:t>ij</w:t>
      </w:r>
      <w:r w:rsidRPr="00103AC9">
        <w:rPr>
          <w:rFonts w:eastAsiaTheme="minorEastAsia"/>
          <w:sz w:val="28"/>
          <w:szCs w:val="28"/>
        </w:rPr>
        <w:t xml:space="preserve"> - объем налогов, задекларированных для уплаты в</w:t>
      </w:r>
      <w:r w:rsidR="008B2B43">
        <w:rPr>
          <w:rFonts w:eastAsiaTheme="minorEastAsia"/>
          <w:sz w:val="28"/>
          <w:szCs w:val="28"/>
        </w:rPr>
        <w:t xml:space="preserve"> местный</w:t>
      </w:r>
      <w:r w:rsidRPr="00103AC9">
        <w:rPr>
          <w:rFonts w:eastAsiaTheme="minorEastAsia"/>
          <w:sz w:val="28"/>
          <w:szCs w:val="28"/>
        </w:rPr>
        <w:t xml:space="preserve"> бюджет </w:t>
      </w:r>
      <w:r w:rsidR="006625D3">
        <w:rPr>
          <w:rFonts w:eastAsiaTheme="minorEastAsia"/>
          <w:sz w:val="28"/>
          <w:szCs w:val="28"/>
        </w:rPr>
        <w:t xml:space="preserve"> </w:t>
      </w:r>
      <w:r w:rsidR="009C1497">
        <w:rPr>
          <w:rFonts w:eastAsiaTheme="minorEastAsia"/>
          <w:sz w:val="28"/>
          <w:szCs w:val="28"/>
        </w:rPr>
        <w:t>Сибирского</w:t>
      </w:r>
      <w:r w:rsidR="008B2B43">
        <w:rPr>
          <w:rFonts w:eastAsiaTheme="minorEastAsia"/>
          <w:sz w:val="28"/>
          <w:szCs w:val="28"/>
        </w:rPr>
        <w:t xml:space="preserve"> сельсовета</w:t>
      </w:r>
      <w:r w:rsidR="008B2B43" w:rsidRPr="00103AC9">
        <w:rPr>
          <w:rFonts w:eastAsiaTheme="minorEastAsia"/>
          <w:sz w:val="28"/>
          <w:szCs w:val="28"/>
        </w:rPr>
        <w:t xml:space="preserve"> </w:t>
      </w:r>
      <w:r w:rsidRPr="00103AC9">
        <w:rPr>
          <w:rFonts w:eastAsiaTheme="minorEastAsia"/>
          <w:sz w:val="28"/>
          <w:szCs w:val="28"/>
        </w:rPr>
        <w:t>j-м плательщиком в i-м году.</w:t>
      </w:r>
    </w:p>
    <w:p w:rsidR="00103AC9" w:rsidRPr="00103AC9" w:rsidRDefault="00103AC9" w:rsidP="00075F0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03AC9">
        <w:rPr>
          <w:rFonts w:eastAsiaTheme="minorEastAsia"/>
          <w:sz w:val="28"/>
          <w:szCs w:val="28"/>
        </w:rPr>
        <w:t xml:space="preserve">При определении объема налогов, задекларированных для уплаты в бюджет </w:t>
      </w:r>
      <w:r w:rsidRPr="00103AC9">
        <w:rPr>
          <w:rFonts w:eastAsiaTheme="minorEastAsia"/>
          <w:sz w:val="28"/>
          <w:szCs w:val="28"/>
        </w:rPr>
        <w:lastRenderedPageBreak/>
        <w:t>плательщиками, учитываются начисления налогу на доходы физических лиц, налогам, подлежащим уплате в связи с применением специальных налоговых режимов (за исключением системы налогообложения при выполнении соглашений о разделе продукции), и земельному налогу.</w:t>
      </w:r>
    </w:p>
    <w:p w:rsidR="00103AC9" w:rsidRPr="00103AC9" w:rsidRDefault="00103AC9" w:rsidP="00075F0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03AC9">
        <w:rPr>
          <w:rFonts w:eastAsiaTheme="minorEastAsia"/>
          <w:sz w:val="28"/>
          <w:szCs w:val="28"/>
        </w:rPr>
        <w:t>В случае 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налогов, подлежащих уплате в бюджет</w:t>
      </w:r>
      <w:r w:rsidR="006625D3">
        <w:rPr>
          <w:rFonts w:eastAsiaTheme="minorEastAsia"/>
          <w:sz w:val="28"/>
          <w:szCs w:val="28"/>
        </w:rPr>
        <w:t xml:space="preserve"> </w:t>
      </w:r>
      <w:r w:rsidR="009C1497">
        <w:rPr>
          <w:rFonts w:eastAsiaTheme="minorEastAsia"/>
          <w:sz w:val="28"/>
          <w:szCs w:val="28"/>
        </w:rPr>
        <w:t>Сибирского</w:t>
      </w:r>
      <w:r w:rsidR="008B2B43">
        <w:rPr>
          <w:rFonts w:eastAsiaTheme="minorEastAsia"/>
          <w:sz w:val="28"/>
          <w:szCs w:val="28"/>
        </w:rPr>
        <w:t xml:space="preserve"> сельсовета</w:t>
      </w:r>
      <w:r w:rsidRPr="00103AC9">
        <w:rPr>
          <w:rFonts w:eastAsiaTheme="minorEastAsia"/>
          <w:sz w:val="28"/>
          <w:szCs w:val="28"/>
        </w:rPr>
        <w:t>, оцениваются (прогнозируются) по данным кураторов налоговых расходов;</w:t>
      </w:r>
    </w:p>
    <w:p w:rsidR="00103AC9" w:rsidRPr="00103AC9" w:rsidRDefault="00103AC9" w:rsidP="00075F0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03AC9">
        <w:rPr>
          <w:rFonts w:eastAsiaTheme="minorEastAsia"/>
          <w:sz w:val="28"/>
          <w:szCs w:val="28"/>
        </w:rPr>
        <w:t>B</w:t>
      </w:r>
      <w:r w:rsidRPr="00103AC9">
        <w:rPr>
          <w:rFonts w:eastAsiaTheme="minorEastAsia"/>
          <w:sz w:val="28"/>
          <w:szCs w:val="28"/>
          <w:vertAlign w:val="subscript"/>
        </w:rPr>
        <w:t>oj</w:t>
      </w:r>
      <w:r w:rsidRPr="00103AC9">
        <w:rPr>
          <w:rFonts w:eastAsiaTheme="minorEastAsia"/>
          <w:sz w:val="28"/>
          <w:szCs w:val="28"/>
        </w:rPr>
        <w:t xml:space="preserve"> - базовый объем налогов, задекларированных для уплаты в бюджет </w:t>
      </w:r>
      <w:r w:rsidR="009C1497">
        <w:rPr>
          <w:rFonts w:eastAsiaTheme="minorEastAsia"/>
          <w:sz w:val="28"/>
          <w:szCs w:val="28"/>
        </w:rPr>
        <w:t>Сибирского</w:t>
      </w:r>
      <w:r w:rsidR="008B2B43">
        <w:rPr>
          <w:rFonts w:eastAsiaTheme="minorEastAsia"/>
          <w:sz w:val="28"/>
          <w:szCs w:val="28"/>
        </w:rPr>
        <w:t xml:space="preserve"> сельсовета</w:t>
      </w:r>
      <w:r w:rsidR="006625D3">
        <w:rPr>
          <w:rFonts w:eastAsiaTheme="minorEastAsia"/>
          <w:sz w:val="28"/>
          <w:szCs w:val="28"/>
        </w:rPr>
        <w:t xml:space="preserve"> </w:t>
      </w:r>
      <w:r w:rsidRPr="00103AC9">
        <w:rPr>
          <w:rFonts w:eastAsiaTheme="minorEastAsia"/>
          <w:sz w:val="28"/>
          <w:szCs w:val="28"/>
        </w:rPr>
        <w:t xml:space="preserve"> j-м плательщиком в базовом году;</w:t>
      </w:r>
    </w:p>
    <w:p w:rsidR="00103AC9" w:rsidRPr="00103AC9" w:rsidRDefault="00103AC9" w:rsidP="00075F0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03AC9">
        <w:rPr>
          <w:rFonts w:eastAsiaTheme="minorEastAsia"/>
          <w:sz w:val="28"/>
          <w:szCs w:val="28"/>
        </w:rPr>
        <w:t>g</w:t>
      </w:r>
      <w:r w:rsidRPr="00103AC9">
        <w:rPr>
          <w:rFonts w:eastAsiaTheme="minorEastAsia"/>
          <w:sz w:val="28"/>
          <w:szCs w:val="28"/>
          <w:vertAlign w:val="subscript"/>
        </w:rPr>
        <w:t>i</w:t>
      </w:r>
      <w:r w:rsidRPr="00103AC9">
        <w:rPr>
          <w:rFonts w:eastAsiaTheme="minorEastAsia"/>
          <w:sz w:val="28"/>
          <w:szCs w:val="28"/>
        </w:rPr>
        <w:t xml:space="preserve"> - номинальный темп прироста налоговых доходов </w:t>
      </w:r>
      <w:r w:rsidR="005F3F35">
        <w:rPr>
          <w:rFonts w:eastAsiaTheme="minorEastAsia"/>
          <w:sz w:val="28"/>
          <w:szCs w:val="28"/>
        </w:rPr>
        <w:t>местного</w:t>
      </w:r>
      <w:r w:rsidRPr="00103AC9">
        <w:rPr>
          <w:rFonts w:eastAsiaTheme="minorEastAsia"/>
          <w:sz w:val="28"/>
          <w:szCs w:val="28"/>
        </w:rPr>
        <w:t xml:space="preserve"> бюджет</w:t>
      </w:r>
      <w:r w:rsidR="00CE5F6F">
        <w:rPr>
          <w:rFonts w:eastAsiaTheme="minorEastAsia"/>
          <w:sz w:val="28"/>
          <w:szCs w:val="28"/>
        </w:rPr>
        <w:t>а</w:t>
      </w:r>
      <w:r w:rsidRPr="00103AC9">
        <w:rPr>
          <w:rFonts w:eastAsiaTheme="minorEastAsia"/>
          <w:sz w:val="28"/>
          <w:szCs w:val="28"/>
        </w:rPr>
        <w:t xml:space="preserve"> </w:t>
      </w:r>
      <w:r w:rsidR="00CE5F6F">
        <w:rPr>
          <w:rFonts w:eastAsiaTheme="minorEastAsia"/>
          <w:sz w:val="28"/>
          <w:szCs w:val="28"/>
        </w:rPr>
        <w:t xml:space="preserve">  </w:t>
      </w:r>
      <w:r w:rsidRPr="00103AC9">
        <w:rPr>
          <w:rFonts w:eastAsiaTheme="minorEastAsia"/>
          <w:sz w:val="28"/>
          <w:szCs w:val="28"/>
        </w:rPr>
        <w:t xml:space="preserve"> i-м году по отношению к показателям базового года (определяется в соответствии с </w:t>
      </w:r>
      <w:hyperlink r:id="rId17" w:tooltip="Постановление Правительства РФ от 22.06.2019 N 796 &quot;Об общих требованиях к оценке налоговых расходов субъектов Российской Федерации и муниципальных образований&quot;{КонсультантПлюс}" w:history="1">
        <w:r w:rsidRPr="009F1598">
          <w:rPr>
            <w:rFonts w:eastAsiaTheme="minorEastAsia"/>
            <w:sz w:val="28"/>
            <w:szCs w:val="28"/>
          </w:rPr>
          <w:t>постановлением</w:t>
        </w:r>
      </w:hyperlink>
      <w:r w:rsidRPr="009F1598">
        <w:rPr>
          <w:rFonts w:eastAsiaTheme="minorEastAsia"/>
          <w:sz w:val="28"/>
          <w:szCs w:val="28"/>
        </w:rPr>
        <w:t xml:space="preserve"> </w:t>
      </w:r>
      <w:r w:rsidRPr="00103AC9">
        <w:rPr>
          <w:rFonts w:eastAsiaTheme="minorEastAsia"/>
          <w:sz w:val="28"/>
          <w:szCs w:val="28"/>
        </w:rPr>
        <w:t xml:space="preserve">Правительства Российской Федерации от 22.06.2019 </w:t>
      </w:r>
      <w:r w:rsidR="009F1598">
        <w:rPr>
          <w:rFonts w:eastAsiaTheme="minorEastAsia"/>
          <w:sz w:val="28"/>
          <w:szCs w:val="28"/>
        </w:rPr>
        <w:t>№</w:t>
      </w:r>
      <w:r w:rsidRPr="00103AC9">
        <w:rPr>
          <w:rFonts w:eastAsiaTheme="minorEastAsia"/>
          <w:sz w:val="28"/>
          <w:szCs w:val="28"/>
        </w:rPr>
        <w:t xml:space="preserve"> 796);</w:t>
      </w:r>
    </w:p>
    <w:p w:rsidR="00103AC9" w:rsidRPr="00103AC9" w:rsidRDefault="00103AC9" w:rsidP="00075F0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03AC9">
        <w:rPr>
          <w:rFonts w:eastAsiaTheme="minorEastAsia"/>
          <w:sz w:val="28"/>
          <w:szCs w:val="28"/>
        </w:rPr>
        <w:t xml:space="preserve">r - расчетная стоимость среднесрочных рыночных заимствований </w:t>
      </w:r>
      <w:r w:rsidR="009C1497">
        <w:rPr>
          <w:rFonts w:eastAsiaTheme="minorEastAsia"/>
          <w:sz w:val="28"/>
          <w:szCs w:val="28"/>
        </w:rPr>
        <w:t>Сибирского</w:t>
      </w:r>
      <w:r w:rsidR="005F3F35">
        <w:rPr>
          <w:rFonts w:eastAsiaTheme="minorEastAsia"/>
          <w:sz w:val="28"/>
          <w:szCs w:val="28"/>
        </w:rPr>
        <w:t xml:space="preserve"> сельсовета</w:t>
      </w:r>
      <w:r w:rsidRPr="00103AC9">
        <w:rPr>
          <w:rFonts w:eastAsiaTheme="minorEastAsia"/>
          <w:sz w:val="28"/>
          <w:szCs w:val="28"/>
        </w:rPr>
        <w:t>, рассчитываемая по формуле:</w:t>
      </w:r>
    </w:p>
    <w:p w:rsidR="00103AC9" w:rsidRPr="00103AC9" w:rsidRDefault="00103AC9" w:rsidP="00075F01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103AC9" w:rsidRPr="00103AC9" w:rsidRDefault="00103AC9" w:rsidP="00075F01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103AC9">
        <w:rPr>
          <w:rFonts w:eastAsiaTheme="minorEastAsia"/>
          <w:sz w:val="28"/>
          <w:szCs w:val="28"/>
        </w:rPr>
        <w:t>r = i</w:t>
      </w:r>
      <w:r w:rsidRPr="00103AC9">
        <w:rPr>
          <w:rFonts w:eastAsiaTheme="minorEastAsia"/>
          <w:sz w:val="28"/>
          <w:szCs w:val="28"/>
          <w:vertAlign w:val="subscript"/>
        </w:rPr>
        <w:t>инф</w:t>
      </w:r>
      <w:r w:rsidRPr="00103AC9">
        <w:rPr>
          <w:rFonts w:eastAsiaTheme="minorEastAsia"/>
          <w:sz w:val="28"/>
          <w:szCs w:val="28"/>
        </w:rPr>
        <w:t xml:space="preserve"> + p + c,</w:t>
      </w:r>
    </w:p>
    <w:p w:rsidR="00103AC9" w:rsidRPr="00103AC9" w:rsidRDefault="00103AC9" w:rsidP="00075F01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103AC9" w:rsidRPr="00103AC9" w:rsidRDefault="00103AC9" w:rsidP="00075F0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03AC9">
        <w:rPr>
          <w:rFonts w:eastAsiaTheme="minorEastAsia"/>
          <w:sz w:val="28"/>
          <w:szCs w:val="28"/>
        </w:rPr>
        <w:t>где:</w:t>
      </w:r>
    </w:p>
    <w:p w:rsidR="00103AC9" w:rsidRPr="00103AC9" w:rsidRDefault="00103AC9" w:rsidP="00075F0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03AC9">
        <w:rPr>
          <w:rFonts w:eastAsiaTheme="minorEastAsia"/>
          <w:sz w:val="28"/>
          <w:szCs w:val="28"/>
        </w:rPr>
        <w:t>i</w:t>
      </w:r>
      <w:r w:rsidRPr="00103AC9">
        <w:rPr>
          <w:rFonts w:eastAsiaTheme="minorEastAsia"/>
          <w:sz w:val="28"/>
          <w:szCs w:val="28"/>
          <w:vertAlign w:val="subscript"/>
        </w:rPr>
        <w:t>инф</w:t>
      </w:r>
      <w:r w:rsidRPr="00103AC9">
        <w:rPr>
          <w:rFonts w:eastAsiaTheme="minorEastAsia"/>
          <w:sz w:val="28"/>
          <w:szCs w:val="28"/>
        </w:rPr>
        <w:t xml:space="preserve"> - целевой уровень инфляции (4 процента);</w:t>
      </w:r>
    </w:p>
    <w:p w:rsidR="00103AC9" w:rsidRPr="00103AC9" w:rsidRDefault="00103AC9" w:rsidP="00075F0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03AC9">
        <w:rPr>
          <w:rFonts w:eastAsiaTheme="minorEastAsia"/>
          <w:sz w:val="28"/>
          <w:szCs w:val="28"/>
        </w:rPr>
        <w:t>p - реальная процентная ставка, определяемая на уровне 2,5 процента;</w:t>
      </w:r>
    </w:p>
    <w:p w:rsidR="00103AC9" w:rsidRPr="00103AC9" w:rsidRDefault="00103AC9" w:rsidP="00075F0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03AC9">
        <w:rPr>
          <w:rFonts w:eastAsiaTheme="minorEastAsia"/>
          <w:sz w:val="28"/>
          <w:szCs w:val="28"/>
        </w:rPr>
        <w:t xml:space="preserve">c - кредитная премия за риск, рассчитываемая для целей настоящего Порядка в зависимости от отношения </w:t>
      </w:r>
      <w:r w:rsidR="00CB454C">
        <w:rPr>
          <w:rFonts w:eastAsiaTheme="minorEastAsia"/>
          <w:sz w:val="28"/>
          <w:szCs w:val="28"/>
        </w:rPr>
        <w:t>муниципального</w:t>
      </w:r>
      <w:r w:rsidRPr="00103AC9">
        <w:rPr>
          <w:rFonts w:eastAsiaTheme="minorEastAsia"/>
          <w:sz w:val="28"/>
          <w:szCs w:val="28"/>
        </w:rPr>
        <w:t xml:space="preserve"> долга </w:t>
      </w:r>
      <w:r w:rsidR="009C1497">
        <w:rPr>
          <w:rFonts w:eastAsiaTheme="minorEastAsia"/>
          <w:sz w:val="28"/>
          <w:szCs w:val="28"/>
        </w:rPr>
        <w:t>Сибирского</w:t>
      </w:r>
      <w:r w:rsidR="005F3F35">
        <w:rPr>
          <w:rFonts w:eastAsiaTheme="minorEastAsia"/>
          <w:sz w:val="28"/>
          <w:szCs w:val="28"/>
        </w:rPr>
        <w:t xml:space="preserve"> сельсовета</w:t>
      </w:r>
      <w:r w:rsidR="00CC6B6C">
        <w:rPr>
          <w:rFonts w:eastAsiaTheme="minorEastAsia"/>
          <w:sz w:val="28"/>
          <w:szCs w:val="28"/>
        </w:rPr>
        <w:t xml:space="preserve"> </w:t>
      </w:r>
      <w:r w:rsidRPr="00103AC9">
        <w:rPr>
          <w:rFonts w:eastAsiaTheme="minorEastAsia"/>
          <w:sz w:val="28"/>
          <w:szCs w:val="28"/>
        </w:rPr>
        <w:t xml:space="preserve"> по состоянию на 1 января текущего финансового года к доходам (без учета безвозмездных поступлений) за отчетный период:</w:t>
      </w:r>
    </w:p>
    <w:p w:rsidR="00103AC9" w:rsidRPr="00103AC9" w:rsidRDefault="00103AC9" w:rsidP="00075F0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03AC9">
        <w:rPr>
          <w:rFonts w:eastAsiaTheme="minorEastAsia"/>
          <w:sz w:val="28"/>
          <w:szCs w:val="28"/>
        </w:rPr>
        <w:t>а) если указанное отношение составляет менее 50 процентов, кредитная премия за риск принимается равной 1 проценту;</w:t>
      </w:r>
    </w:p>
    <w:p w:rsidR="00103AC9" w:rsidRPr="00103AC9" w:rsidRDefault="00103AC9" w:rsidP="00075F0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03AC9">
        <w:rPr>
          <w:rFonts w:eastAsiaTheme="minorEastAsia"/>
          <w:sz w:val="28"/>
          <w:szCs w:val="28"/>
        </w:rPr>
        <w:t>б) если указанное отношение составляет от 50 до 100 процентов, кредитная премия за риск принимается равной 2 процентам;</w:t>
      </w:r>
    </w:p>
    <w:p w:rsidR="00103AC9" w:rsidRPr="00103AC9" w:rsidRDefault="00103AC9" w:rsidP="00075F0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03AC9">
        <w:rPr>
          <w:rFonts w:eastAsiaTheme="minorEastAsia"/>
          <w:sz w:val="28"/>
          <w:szCs w:val="28"/>
        </w:rPr>
        <w:t>в) если указанное отношение составляет более 100 процентов, кредитная премия за риск принимается равной 3 процентам.</w:t>
      </w:r>
    </w:p>
    <w:p w:rsidR="00103AC9" w:rsidRPr="00103AC9" w:rsidRDefault="00103AC9" w:rsidP="00075F01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rFonts w:eastAsiaTheme="minorEastAsia"/>
          <w:sz w:val="28"/>
          <w:szCs w:val="28"/>
        </w:rPr>
      </w:pPr>
      <w:r w:rsidRPr="00103AC9">
        <w:rPr>
          <w:rFonts w:eastAsiaTheme="minorEastAsia"/>
          <w:sz w:val="28"/>
          <w:szCs w:val="28"/>
        </w:rPr>
        <w:t>3.1</w:t>
      </w:r>
      <w:r w:rsidR="009F1598">
        <w:rPr>
          <w:rFonts w:eastAsiaTheme="minorEastAsia"/>
          <w:sz w:val="28"/>
          <w:szCs w:val="28"/>
        </w:rPr>
        <w:t>0</w:t>
      </w:r>
      <w:r w:rsidRPr="00103AC9">
        <w:rPr>
          <w:rFonts w:eastAsiaTheme="minorEastAsia"/>
          <w:sz w:val="28"/>
          <w:szCs w:val="28"/>
        </w:rPr>
        <w:t xml:space="preserve">. Базовый объем налогов, задекларированных для уплаты в бюджет </w:t>
      </w:r>
      <w:r w:rsidR="009C1497">
        <w:rPr>
          <w:rFonts w:eastAsiaTheme="minorEastAsia"/>
          <w:sz w:val="28"/>
          <w:szCs w:val="28"/>
        </w:rPr>
        <w:t>Сибирского</w:t>
      </w:r>
      <w:r w:rsidR="005F3F35">
        <w:rPr>
          <w:rFonts w:eastAsiaTheme="minorEastAsia"/>
          <w:sz w:val="28"/>
          <w:szCs w:val="28"/>
        </w:rPr>
        <w:t xml:space="preserve"> сельсовета</w:t>
      </w:r>
      <w:r w:rsidR="005F3F35" w:rsidRPr="00103AC9">
        <w:rPr>
          <w:rFonts w:eastAsiaTheme="minorEastAsia"/>
          <w:sz w:val="28"/>
          <w:szCs w:val="28"/>
        </w:rPr>
        <w:t xml:space="preserve"> </w:t>
      </w:r>
      <w:r w:rsidRPr="00103AC9">
        <w:rPr>
          <w:rFonts w:eastAsiaTheme="minorEastAsia"/>
          <w:sz w:val="28"/>
          <w:szCs w:val="28"/>
        </w:rPr>
        <w:t>j-м плательщиком в базовом году (B</w:t>
      </w:r>
      <w:r w:rsidRPr="00103AC9">
        <w:rPr>
          <w:rFonts w:eastAsiaTheme="minorEastAsia"/>
          <w:sz w:val="28"/>
          <w:szCs w:val="28"/>
          <w:vertAlign w:val="subscript"/>
        </w:rPr>
        <w:t>oj</w:t>
      </w:r>
      <w:r w:rsidRPr="00103AC9">
        <w:rPr>
          <w:rFonts w:eastAsiaTheme="minorEastAsia"/>
          <w:sz w:val="28"/>
          <w:szCs w:val="28"/>
        </w:rPr>
        <w:t>), рассчитывается по формуле:</w:t>
      </w:r>
    </w:p>
    <w:p w:rsidR="00103AC9" w:rsidRPr="00103AC9" w:rsidRDefault="00103AC9" w:rsidP="00075F01">
      <w:pPr>
        <w:widowControl w:val="0"/>
        <w:autoSpaceDE w:val="0"/>
        <w:autoSpaceDN w:val="0"/>
        <w:adjustRightInd w:val="0"/>
        <w:spacing w:after="120"/>
        <w:jc w:val="both"/>
        <w:rPr>
          <w:rFonts w:eastAsiaTheme="minorEastAsia"/>
          <w:sz w:val="28"/>
          <w:szCs w:val="28"/>
        </w:rPr>
      </w:pPr>
    </w:p>
    <w:p w:rsidR="00103AC9" w:rsidRPr="00103AC9" w:rsidRDefault="00103AC9" w:rsidP="00075F01">
      <w:pPr>
        <w:widowControl w:val="0"/>
        <w:autoSpaceDE w:val="0"/>
        <w:autoSpaceDN w:val="0"/>
        <w:adjustRightInd w:val="0"/>
        <w:spacing w:after="120"/>
        <w:jc w:val="center"/>
        <w:rPr>
          <w:rFonts w:eastAsiaTheme="minorEastAsia"/>
          <w:sz w:val="28"/>
          <w:szCs w:val="28"/>
        </w:rPr>
      </w:pPr>
      <w:r w:rsidRPr="00103AC9">
        <w:rPr>
          <w:rFonts w:eastAsiaTheme="minorEastAsia"/>
          <w:sz w:val="28"/>
          <w:szCs w:val="28"/>
        </w:rPr>
        <w:t>B</w:t>
      </w:r>
      <w:r w:rsidRPr="00103AC9">
        <w:rPr>
          <w:rFonts w:eastAsiaTheme="minorEastAsia"/>
          <w:sz w:val="28"/>
          <w:szCs w:val="28"/>
          <w:vertAlign w:val="subscript"/>
        </w:rPr>
        <w:t>0j</w:t>
      </w:r>
      <w:r w:rsidRPr="00103AC9">
        <w:rPr>
          <w:rFonts w:eastAsiaTheme="minorEastAsia"/>
          <w:sz w:val="28"/>
          <w:szCs w:val="28"/>
        </w:rPr>
        <w:t xml:space="preserve"> = N</w:t>
      </w:r>
      <w:r w:rsidRPr="00103AC9">
        <w:rPr>
          <w:rFonts w:eastAsiaTheme="minorEastAsia"/>
          <w:sz w:val="28"/>
          <w:szCs w:val="28"/>
          <w:vertAlign w:val="subscript"/>
        </w:rPr>
        <w:t>0j</w:t>
      </w:r>
      <w:r w:rsidRPr="00103AC9">
        <w:rPr>
          <w:rFonts w:eastAsiaTheme="minorEastAsia"/>
          <w:sz w:val="28"/>
          <w:szCs w:val="28"/>
        </w:rPr>
        <w:t xml:space="preserve"> + L</w:t>
      </w:r>
      <w:r w:rsidRPr="00103AC9">
        <w:rPr>
          <w:rFonts w:eastAsiaTheme="minorEastAsia"/>
          <w:sz w:val="28"/>
          <w:szCs w:val="28"/>
          <w:vertAlign w:val="subscript"/>
        </w:rPr>
        <w:t>0j</w:t>
      </w:r>
      <w:r w:rsidRPr="00103AC9">
        <w:rPr>
          <w:rFonts w:eastAsiaTheme="minorEastAsia"/>
          <w:sz w:val="28"/>
          <w:szCs w:val="28"/>
        </w:rPr>
        <w:t>,</w:t>
      </w:r>
    </w:p>
    <w:p w:rsidR="00103AC9" w:rsidRPr="00103AC9" w:rsidRDefault="00103AC9" w:rsidP="00075F01">
      <w:pPr>
        <w:widowControl w:val="0"/>
        <w:autoSpaceDE w:val="0"/>
        <w:autoSpaceDN w:val="0"/>
        <w:adjustRightInd w:val="0"/>
        <w:spacing w:after="120"/>
        <w:jc w:val="both"/>
        <w:rPr>
          <w:rFonts w:eastAsiaTheme="minorEastAsia"/>
          <w:sz w:val="28"/>
          <w:szCs w:val="28"/>
        </w:rPr>
      </w:pPr>
    </w:p>
    <w:p w:rsidR="00103AC9" w:rsidRPr="00103AC9" w:rsidRDefault="00103AC9" w:rsidP="00075F01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rFonts w:eastAsiaTheme="minorEastAsia"/>
          <w:sz w:val="28"/>
          <w:szCs w:val="28"/>
        </w:rPr>
      </w:pPr>
      <w:r w:rsidRPr="00103AC9">
        <w:rPr>
          <w:rFonts w:eastAsiaTheme="minorEastAsia"/>
          <w:sz w:val="28"/>
          <w:szCs w:val="28"/>
        </w:rPr>
        <w:t>где:</w:t>
      </w:r>
    </w:p>
    <w:p w:rsidR="00103AC9" w:rsidRPr="00103AC9" w:rsidRDefault="00103AC9" w:rsidP="00075F01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rFonts w:eastAsiaTheme="minorEastAsia"/>
          <w:sz w:val="28"/>
          <w:szCs w:val="28"/>
        </w:rPr>
      </w:pPr>
      <w:r w:rsidRPr="00103AC9">
        <w:rPr>
          <w:rFonts w:eastAsiaTheme="minorEastAsia"/>
          <w:sz w:val="28"/>
          <w:szCs w:val="28"/>
        </w:rPr>
        <w:t>N</w:t>
      </w:r>
      <w:r w:rsidRPr="00103AC9">
        <w:rPr>
          <w:rFonts w:eastAsiaTheme="minorEastAsia"/>
          <w:sz w:val="28"/>
          <w:szCs w:val="28"/>
          <w:vertAlign w:val="subscript"/>
        </w:rPr>
        <w:t>0j</w:t>
      </w:r>
      <w:r w:rsidRPr="00103AC9">
        <w:rPr>
          <w:rFonts w:eastAsiaTheme="minorEastAsia"/>
          <w:sz w:val="28"/>
          <w:szCs w:val="28"/>
        </w:rPr>
        <w:t xml:space="preserve"> - объем налогов, задекларированных для уплаты в бюджет </w:t>
      </w:r>
      <w:r w:rsidR="009C1497">
        <w:rPr>
          <w:rFonts w:eastAsiaTheme="minorEastAsia"/>
          <w:sz w:val="28"/>
          <w:szCs w:val="28"/>
        </w:rPr>
        <w:t>Сибирского</w:t>
      </w:r>
      <w:r w:rsidR="005F3F35">
        <w:rPr>
          <w:rFonts w:eastAsiaTheme="minorEastAsia"/>
          <w:sz w:val="28"/>
          <w:szCs w:val="28"/>
        </w:rPr>
        <w:t xml:space="preserve"> сельсовета</w:t>
      </w:r>
      <w:r w:rsidR="005F3F35" w:rsidRPr="00103AC9">
        <w:rPr>
          <w:rFonts w:eastAsiaTheme="minorEastAsia"/>
          <w:sz w:val="28"/>
          <w:szCs w:val="28"/>
        </w:rPr>
        <w:t xml:space="preserve"> </w:t>
      </w:r>
      <w:r w:rsidRPr="00103AC9">
        <w:rPr>
          <w:rFonts w:eastAsiaTheme="minorEastAsia"/>
          <w:sz w:val="28"/>
          <w:szCs w:val="28"/>
        </w:rPr>
        <w:t>j-м плательщиком в базовом году;</w:t>
      </w:r>
    </w:p>
    <w:p w:rsidR="00103AC9" w:rsidRPr="00103AC9" w:rsidRDefault="00103AC9" w:rsidP="00075F01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rFonts w:eastAsiaTheme="minorEastAsia"/>
          <w:sz w:val="28"/>
          <w:szCs w:val="28"/>
        </w:rPr>
      </w:pPr>
      <w:r w:rsidRPr="00103AC9">
        <w:rPr>
          <w:rFonts w:eastAsiaTheme="minorEastAsia"/>
          <w:sz w:val="28"/>
          <w:szCs w:val="28"/>
        </w:rPr>
        <w:t>L</w:t>
      </w:r>
      <w:r w:rsidRPr="00103AC9">
        <w:rPr>
          <w:rFonts w:eastAsiaTheme="minorEastAsia"/>
          <w:sz w:val="28"/>
          <w:szCs w:val="28"/>
          <w:vertAlign w:val="subscript"/>
        </w:rPr>
        <w:t>0j</w:t>
      </w:r>
      <w:r w:rsidRPr="00103AC9">
        <w:rPr>
          <w:rFonts w:eastAsiaTheme="minorEastAsia"/>
          <w:sz w:val="28"/>
          <w:szCs w:val="28"/>
        </w:rPr>
        <w:t xml:space="preserve"> - объем льгот, предоставленных j-му плательщику в базовом году.</w:t>
      </w:r>
    </w:p>
    <w:p w:rsidR="00103AC9" w:rsidRPr="00103AC9" w:rsidRDefault="00103AC9" w:rsidP="00075F01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rFonts w:eastAsiaTheme="minorEastAsia"/>
          <w:sz w:val="28"/>
          <w:szCs w:val="28"/>
        </w:rPr>
      </w:pPr>
      <w:r w:rsidRPr="00103AC9">
        <w:rPr>
          <w:rFonts w:eastAsiaTheme="minorEastAsia"/>
          <w:sz w:val="28"/>
          <w:szCs w:val="28"/>
        </w:rPr>
        <w:t>Под базовым годом понимается год, предшествующий году начала получения j-</w:t>
      </w:r>
      <w:r w:rsidRPr="00103AC9">
        <w:rPr>
          <w:rFonts w:eastAsiaTheme="minorEastAsia"/>
          <w:sz w:val="28"/>
          <w:szCs w:val="28"/>
        </w:rPr>
        <w:lastRenderedPageBreak/>
        <w:t>м плательщиком льготы, либо 6-й год, предшествующий отчетному году, если льгота предоставляется плательщику более 6 лет.</w:t>
      </w:r>
    </w:p>
    <w:p w:rsidR="00103AC9" w:rsidRPr="00103AC9" w:rsidRDefault="00103AC9" w:rsidP="00075F0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03AC9">
        <w:rPr>
          <w:rFonts w:eastAsiaTheme="minorEastAsia"/>
          <w:sz w:val="28"/>
          <w:szCs w:val="28"/>
        </w:rPr>
        <w:t>3.1</w:t>
      </w:r>
      <w:r w:rsidR="009F1598">
        <w:rPr>
          <w:rFonts w:eastAsiaTheme="minorEastAsia"/>
          <w:sz w:val="28"/>
          <w:szCs w:val="28"/>
        </w:rPr>
        <w:t>1</w:t>
      </w:r>
      <w:r w:rsidRPr="00103AC9">
        <w:rPr>
          <w:rFonts w:eastAsiaTheme="minorEastAsia"/>
          <w:sz w:val="28"/>
          <w:szCs w:val="28"/>
        </w:rPr>
        <w:t xml:space="preserve">. По итогам оценки эффективности налогового расхода </w:t>
      </w:r>
      <w:r w:rsidR="009F1598">
        <w:rPr>
          <w:rFonts w:eastAsiaTheme="minorEastAsia"/>
          <w:sz w:val="28"/>
          <w:szCs w:val="28"/>
        </w:rPr>
        <w:t>муниципального образования «</w:t>
      </w:r>
      <w:r w:rsidR="009C1497">
        <w:rPr>
          <w:rFonts w:eastAsiaTheme="minorEastAsia"/>
          <w:sz w:val="28"/>
          <w:szCs w:val="28"/>
        </w:rPr>
        <w:t>Сибирский</w:t>
      </w:r>
      <w:r w:rsidR="005F3F35">
        <w:rPr>
          <w:rFonts w:eastAsiaTheme="minorEastAsia"/>
          <w:sz w:val="28"/>
          <w:szCs w:val="28"/>
        </w:rPr>
        <w:t xml:space="preserve"> сельсовет</w:t>
      </w:r>
      <w:r w:rsidR="009F1598">
        <w:rPr>
          <w:rFonts w:eastAsiaTheme="minorEastAsia"/>
          <w:sz w:val="28"/>
          <w:szCs w:val="28"/>
        </w:rPr>
        <w:t>»</w:t>
      </w:r>
      <w:r w:rsidR="00CC6B6C">
        <w:rPr>
          <w:rFonts w:eastAsiaTheme="minorEastAsia"/>
          <w:sz w:val="28"/>
          <w:szCs w:val="28"/>
        </w:rPr>
        <w:t xml:space="preserve"> </w:t>
      </w:r>
      <w:r w:rsidRPr="00103AC9">
        <w:rPr>
          <w:rFonts w:eastAsiaTheme="minorEastAsia"/>
          <w:sz w:val="28"/>
          <w:szCs w:val="28"/>
        </w:rPr>
        <w:t xml:space="preserve"> куратор налогового расхода формулирует выводы о достижении целевых характеристик налогового расхода, вкладе налогового расхода в достижение целей </w:t>
      </w:r>
      <w:r w:rsidR="00CB454C">
        <w:rPr>
          <w:rFonts w:eastAsiaTheme="minorEastAsia"/>
          <w:sz w:val="28"/>
          <w:szCs w:val="28"/>
        </w:rPr>
        <w:t xml:space="preserve">муниципальной </w:t>
      </w:r>
      <w:r w:rsidRPr="00103AC9">
        <w:rPr>
          <w:rFonts w:eastAsiaTheme="minorEastAsia"/>
          <w:sz w:val="28"/>
          <w:szCs w:val="28"/>
        </w:rPr>
        <w:t xml:space="preserve">программы и (или) целей социально-экономической политики, не относящихся к </w:t>
      </w:r>
      <w:r w:rsidR="00CB454C">
        <w:rPr>
          <w:rFonts w:eastAsiaTheme="minorEastAsia"/>
          <w:sz w:val="28"/>
          <w:szCs w:val="28"/>
        </w:rPr>
        <w:t xml:space="preserve">муниципальным </w:t>
      </w:r>
      <w:r w:rsidRPr="00103AC9">
        <w:rPr>
          <w:rFonts w:eastAsiaTheme="minorEastAsia"/>
          <w:sz w:val="28"/>
          <w:szCs w:val="28"/>
        </w:rPr>
        <w:t xml:space="preserve">программам, а также о наличии или об отсутствии более результативных (менее затратных) для бюджета </w:t>
      </w:r>
      <w:r w:rsidR="009C1497">
        <w:rPr>
          <w:rFonts w:eastAsiaTheme="minorEastAsia"/>
          <w:sz w:val="28"/>
          <w:szCs w:val="28"/>
        </w:rPr>
        <w:t>Сибирского</w:t>
      </w:r>
      <w:r w:rsidR="005F3F35">
        <w:rPr>
          <w:rFonts w:eastAsiaTheme="minorEastAsia"/>
          <w:sz w:val="28"/>
          <w:szCs w:val="28"/>
        </w:rPr>
        <w:t xml:space="preserve"> сельсовета</w:t>
      </w:r>
      <w:r w:rsidR="00CC6B6C">
        <w:rPr>
          <w:rFonts w:eastAsiaTheme="minorEastAsia"/>
          <w:sz w:val="28"/>
          <w:szCs w:val="28"/>
        </w:rPr>
        <w:t xml:space="preserve"> </w:t>
      </w:r>
      <w:r w:rsidRPr="00103AC9">
        <w:rPr>
          <w:rFonts w:eastAsiaTheme="minorEastAsia"/>
          <w:sz w:val="28"/>
          <w:szCs w:val="28"/>
        </w:rPr>
        <w:t xml:space="preserve">альтернативных механизмов достижения целей </w:t>
      </w:r>
      <w:r w:rsidR="009F1598">
        <w:rPr>
          <w:rFonts w:eastAsiaTheme="minorEastAsia"/>
          <w:sz w:val="28"/>
          <w:szCs w:val="28"/>
        </w:rPr>
        <w:t>муниципаль</w:t>
      </w:r>
      <w:r w:rsidRPr="00103AC9">
        <w:rPr>
          <w:rFonts w:eastAsiaTheme="minorEastAsia"/>
          <w:sz w:val="28"/>
          <w:szCs w:val="28"/>
        </w:rPr>
        <w:t xml:space="preserve">ной программы </w:t>
      </w:r>
      <w:r w:rsidR="009C1497">
        <w:rPr>
          <w:rFonts w:eastAsiaTheme="minorEastAsia"/>
          <w:sz w:val="28"/>
          <w:szCs w:val="28"/>
        </w:rPr>
        <w:t>Сибирского</w:t>
      </w:r>
      <w:r w:rsidR="005F3F35">
        <w:rPr>
          <w:rFonts w:eastAsiaTheme="minorEastAsia"/>
          <w:sz w:val="28"/>
          <w:szCs w:val="28"/>
        </w:rPr>
        <w:t xml:space="preserve"> сельсовета</w:t>
      </w:r>
      <w:r w:rsidR="005F3F35" w:rsidRPr="00103AC9">
        <w:rPr>
          <w:rFonts w:eastAsiaTheme="minorEastAsia"/>
          <w:sz w:val="28"/>
          <w:szCs w:val="28"/>
        </w:rPr>
        <w:t xml:space="preserve"> </w:t>
      </w:r>
      <w:r w:rsidRPr="00103AC9">
        <w:rPr>
          <w:rFonts w:eastAsiaTheme="minorEastAsia"/>
          <w:sz w:val="28"/>
          <w:szCs w:val="28"/>
        </w:rPr>
        <w:t xml:space="preserve">и (или) целей социально-экономической политики, не относящихся к </w:t>
      </w:r>
      <w:r w:rsidR="00CB454C">
        <w:rPr>
          <w:rFonts w:eastAsiaTheme="minorEastAsia"/>
          <w:sz w:val="28"/>
          <w:szCs w:val="28"/>
        </w:rPr>
        <w:t xml:space="preserve">муниципальным </w:t>
      </w:r>
      <w:r w:rsidRPr="00103AC9">
        <w:rPr>
          <w:rFonts w:eastAsiaTheme="minorEastAsia"/>
          <w:sz w:val="28"/>
          <w:szCs w:val="28"/>
        </w:rPr>
        <w:t xml:space="preserve"> программам.</w:t>
      </w:r>
    </w:p>
    <w:p w:rsidR="00103AC9" w:rsidRPr="00103AC9" w:rsidRDefault="00103AC9" w:rsidP="00075F0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03AC9">
        <w:rPr>
          <w:rFonts w:eastAsiaTheme="minorEastAsia"/>
          <w:sz w:val="28"/>
          <w:szCs w:val="28"/>
        </w:rPr>
        <w:t>Выводы должны отражать, является ли налоговый расход эффективным или неэффективным. По итогам оценки эффективности куратор формирует вывод о необходимости сохранения, уточнения или отмене налоговых льгот, обуславливающих налоговые расходы.</w:t>
      </w:r>
    </w:p>
    <w:p w:rsidR="00103AC9" w:rsidRPr="00103AC9" w:rsidRDefault="00103AC9" w:rsidP="00075F0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03AC9">
        <w:rPr>
          <w:rFonts w:eastAsiaTheme="minorEastAsia"/>
          <w:sz w:val="28"/>
          <w:szCs w:val="28"/>
        </w:rPr>
        <w:t>3.1</w:t>
      </w:r>
      <w:r w:rsidR="009F1598">
        <w:rPr>
          <w:rFonts w:eastAsiaTheme="minorEastAsia"/>
          <w:sz w:val="28"/>
          <w:szCs w:val="28"/>
        </w:rPr>
        <w:t>2</w:t>
      </w:r>
      <w:r w:rsidRPr="00103AC9">
        <w:rPr>
          <w:rFonts w:eastAsiaTheme="minorEastAsia"/>
          <w:sz w:val="28"/>
          <w:szCs w:val="28"/>
        </w:rPr>
        <w:t xml:space="preserve">. Уполномоченный орган формирует итоговую оценку эффективности налоговых расходов </w:t>
      </w:r>
      <w:r w:rsidR="009F1598">
        <w:rPr>
          <w:rFonts w:eastAsiaTheme="minorEastAsia"/>
          <w:sz w:val="28"/>
          <w:szCs w:val="28"/>
        </w:rPr>
        <w:t>муниципального образования «</w:t>
      </w:r>
      <w:r w:rsidR="009C1497">
        <w:rPr>
          <w:rFonts w:eastAsiaTheme="minorEastAsia"/>
          <w:sz w:val="28"/>
          <w:szCs w:val="28"/>
        </w:rPr>
        <w:t>Сибирский</w:t>
      </w:r>
      <w:r w:rsidR="005F3F35">
        <w:rPr>
          <w:rFonts w:eastAsiaTheme="minorEastAsia"/>
          <w:sz w:val="28"/>
          <w:szCs w:val="28"/>
        </w:rPr>
        <w:t xml:space="preserve"> сельсовет</w:t>
      </w:r>
      <w:r w:rsidR="009F1598">
        <w:rPr>
          <w:rFonts w:eastAsiaTheme="minorEastAsia"/>
          <w:sz w:val="28"/>
          <w:szCs w:val="28"/>
        </w:rPr>
        <w:t>»</w:t>
      </w:r>
      <w:r w:rsidRPr="00103AC9">
        <w:rPr>
          <w:rFonts w:eastAsiaTheme="minorEastAsia"/>
          <w:sz w:val="28"/>
          <w:szCs w:val="28"/>
        </w:rPr>
        <w:t xml:space="preserve"> на основе данных, представленных кураторами налоговых расходов.</w:t>
      </w:r>
    </w:p>
    <w:p w:rsidR="00103AC9" w:rsidRPr="00103AC9" w:rsidRDefault="00103AC9" w:rsidP="00075F0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03AC9">
        <w:rPr>
          <w:rFonts w:eastAsiaTheme="minorEastAsia"/>
          <w:sz w:val="28"/>
          <w:szCs w:val="28"/>
        </w:rPr>
        <w:t>По результатам итоговой оценки эффективности налоговых расходов уполномоченный орган готовит отчет об оценке налоговых расходов.</w:t>
      </w:r>
    </w:p>
    <w:p w:rsidR="008F4BD3" w:rsidRDefault="00103AC9" w:rsidP="005F3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03AC9">
        <w:rPr>
          <w:rFonts w:eastAsiaTheme="minorEastAsia"/>
          <w:sz w:val="28"/>
          <w:szCs w:val="28"/>
        </w:rPr>
        <w:t>Результаты оценки налоговых расходов учитываются при формировании основных направлений бюджетной и налоговой политики</w:t>
      </w:r>
      <w:r w:rsidR="00CC6B6C">
        <w:rPr>
          <w:rFonts w:eastAsiaTheme="minorEastAsia"/>
          <w:sz w:val="28"/>
          <w:szCs w:val="28"/>
        </w:rPr>
        <w:t xml:space="preserve"> </w:t>
      </w:r>
      <w:r w:rsidR="009C1497">
        <w:rPr>
          <w:rFonts w:eastAsiaTheme="minorEastAsia"/>
          <w:sz w:val="28"/>
          <w:szCs w:val="28"/>
        </w:rPr>
        <w:t>Сибирского</w:t>
      </w:r>
      <w:r w:rsidR="005F3F35">
        <w:rPr>
          <w:rFonts w:eastAsiaTheme="minorEastAsia"/>
          <w:sz w:val="28"/>
          <w:szCs w:val="28"/>
        </w:rPr>
        <w:t xml:space="preserve"> сельсовета</w:t>
      </w:r>
      <w:r w:rsidRPr="00103AC9">
        <w:rPr>
          <w:rFonts w:eastAsiaTheme="minorEastAsia"/>
          <w:sz w:val="28"/>
          <w:szCs w:val="28"/>
        </w:rPr>
        <w:t xml:space="preserve">, а также при проведении оценки эффективности реализации </w:t>
      </w:r>
      <w:r w:rsidR="00CB454C">
        <w:rPr>
          <w:rFonts w:eastAsiaTheme="minorEastAsia"/>
          <w:sz w:val="28"/>
          <w:szCs w:val="28"/>
        </w:rPr>
        <w:t>муниципальных</w:t>
      </w:r>
      <w:r w:rsidRPr="00103AC9">
        <w:rPr>
          <w:rFonts w:eastAsiaTheme="minorEastAsia"/>
          <w:sz w:val="28"/>
          <w:szCs w:val="28"/>
        </w:rPr>
        <w:t xml:space="preserve"> программ</w:t>
      </w:r>
      <w:r w:rsidR="00CC6B6C">
        <w:rPr>
          <w:rFonts w:eastAsiaTheme="minorEastAsia"/>
          <w:sz w:val="28"/>
          <w:szCs w:val="28"/>
        </w:rPr>
        <w:t xml:space="preserve"> </w:t>
      </w:r>
      <w:r w:rsidR="009C1497">
        <w:rPr>
          <w:rFonts w:eastAsiaTheme="minorEastAsia"/>
          <w:sz w:val="28"/>
          <w:szCs w:val="28"/>
        </w:rPr>
        <w:t>Сибирского</w:t>
      </w:r>
      <w:r w:rsidR="005F3F35">
        <w:rPr>
          <w:rFonts w:eastAsiaTheme="minorEastAsia"/>
          <w:sz w:val="28"/>
          <w:szCs w:val="28"/>
        </w:rPr>
        <w:t xml:space="preserve"> </w:t>
      </w:r>
      <w:r w:rsidR="00156038">
        <w:rPr>
          <w:rFonts w:eastAsiaTheme="minorEastAsia"/>
          <w:sz w:val="28"/>
          <w:szCs w:val="28"/>
        </w:rPr>
        <w:t>сельсовета.</w:t>
      </w:r>
    </w:p>
    <w:sectPr w:rsidR="008F4BD3" w:rsidSect="00156038">
      <w:headerReference w:type="default" r:id="rId18"/>
      <w:pgSz w:w="11906" w:h="16838"/>
      <w:pgMar w:top="851" w:right="567" w:bottom="567" w:left="1134" w:header="312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440" w:rsidRDefault="00EC7440">
      <w:r>
        <w:separator/>
      </w:r>
    </w:p>
  </w:endnote>
  <w:endnote w:type="continuationSeparator" w:id="1">
    <w:p w:rsidR="00EC7440" w:rsidRDefault="00EC7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440" w:rsidRDefault="00EC7440">
      <w:r>
        <w:separator/>
      </w:r>
    </w:p>
  </w:footnote>
  <w:footnote w:type="continuationSeparator" w:id="1">
    <w:p w:rsidR="00EC7440" w:rsidRDefault="00EC74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2A5" w:rsidRDefault="00BD594D" w:rsidP="00156038">
    <w:pPr>
      <w:pStyle w:val="a8"/>
      <w:jc w:val="center"/>
      <w:rPr>
        <w:lang w:val="en-US"/>
      </w:rPr>
    </w:pPr>
    <w:r>
      <w:rPr>
        <w:lang w:val="en-US"/>
      </w:rPr>
      <w:t xml:space="preserve">                                   </w:t>
    </w:r>
  </w:p>
  <w:p w:rsidR="006001BD" w:rsidRPr="00E612A5" w:rsidRDefault="00820300" w:rsidP="00E612A5">
    <w:pPr>
      <w:pStyle w:val="a8"/>
      <w:jc w:val="center"/>
      <w:rPr>
        <w:sz w:val="24"/>
        <w:szCs w:val="24"/>
        <w:lang w:val="en-US"/>
      </w:rPr>
    </w:pPr>
    <w:r w:rsidRPr="00E612A5">
      <w:rPr>
        <w:sz w:val="24"/>
        <w:szCs w:val="24"/>
      </w:rPr>
      <w:fldChar w:fldCharType="begin"/>
    </w:r>
    <w:r w:rsidR="00E612A5" w:rsidRPr="00E612A5">
      <w:rPr>
        <w:sz w:val="24"/>
        <w:szCs w:val="24"/>
      </w:rPr>
      <w:instrText>PAGE   \* MERGEFORMAT</w:instrText>
    </w:r>
    <w:r w:rsidRPr="00E612A5">
      <w:rPr>
        <w:sz w:val="24"/>
        <w:szCs w:val="24"/>
      </w:rPr>
      <w:fldChar w:fldCharType="separate"/>
    </w:r>
    <w:r w:rsidR="00F673AF">
      <w:rPr>
        <w:noProof/>
        <w:sz w:val="24"/>
        <w:szCs w:val="24"/>
      </w:rPr>
      <w:t>10</w:t>
    </w:r>
    <w:r w:rsidRPr="00E612A5">
      <w:rPr>
        <w:sz w:val="24"/>
        <w:szCs w:val="24"/>
      </w:rPr>
      <w:fldChar w:fldCharType="end"/>
    </w:r>
  </w:p>
  <w:p w:rsidR="003E7F42" w:rsidRDefault="003E7F42"/>
  <w:p w:rsidR="002378DB" w:rsidRDefault="002378D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9B4691"/>
    <w:rsid w:val="00031805"/>
    <w:rsid w:val="000423B6"/>
    <w:rsid w:val="00075F01"/>
    <w:rsid w:val="00083690"/>
    <w:rsid w:val="00084748"/>
    <w:rsid w:val="00097DB5"/>
    <w:rsid w:val="000A60DD"/>
    <w:rsid w:val="000B2359"/>
    <w:rsid w:val="00103AC9"/>
    <w:rsid w:val="00106414"/>
    <w:rsid w:val="00111175"/>
    <w:rsid w:val="0012053B"/>
    <w:rsid w:val="00156038"/>
    <w:rsid w:val="00192BB7"/>
    <w:rsid w:val="001A1299"/>
    <w:rsid w:val="001B7A5D"/>
    <w:rsid w:val="001E243D"/>
    <w:rsid w:val="001E42A8"/>
    <w:rsid w:val="002003D9"/>
    <w:rsid w:val="00200537"/>
    <w:rsid w:val="00201A21"/>
    <w:rsid w:val="00212F19"/>
    <w:rsid w:val="0021486C"/>
    <w:rsid w:val="002378DB"/>
    <w:rsid w:val="0024131C"/>
    <w:rsid w:val="00261D17"/>
    <w:rsid w:val="00265AE9"/>
    <w:rsid w:val="00266076"/>
    <w:rsid w:val="00266405"/>
    <w:rsid w:val="002851CE"/>
    <w:rsid w:val="00290BE7"/>
    <w:rsid w:val="002960AF"/>
    <w:rsid w:val="002A3643"/>
    <w:rsid w:val="002A51CA"/>
    <w:rsid w:val="002B18B2"/>
    <w:rsid w:val="002D6FA2"/>
    <w:rsid w:val="003108C0"/>
    <w:rsid w:val="00312BC0"/>
    <w:rsid w:val="00315732"/>
    <w:rsid w:val="00325520"/>
    <w:rsid w:val="00345B54"/>
    <w:rsid w:val="00347A08"/>
    <w:rsid w:val="003751D5"/>
    <w:rsid w:val="00386F48"/>
    <w:rsid w:val="00394A01"/>
    <w:rsid w:val="003950DC"/>
    <w:rsid w:val="003A3DD5"/>
    <w:rsid w:val="003A5FD7"/>
    <w:rsid w:val="003E029D"/>
    <w:rsid w:val="003E7F42"/>
    <w:rsid w:val="003F1D10"/>
    <w:rsid w:val="003F5CB9"/>
    <w:rsid w:val="00401069"/>
    <w:rsid w:val="0040734F"/>
    <w:rsid w:val="00427474"/>
    <w:rsid w:val="00435818"/>
    <w:rsid w:val="00437F97"/>
    <w:rsid w:val="00465E6A"/>
    <w:rsid w:val="00467101"/>
    <w:rsid w:val="00497D9A"/>
    <w:rsid w:val="004F1990"/>
    <w:rsid w:val="004F4C7D"/>
    <w:rsid w:val="00500CE0"/>
    <w:rsid w:val="0053260F"/>
    <w:rsid w:val="0054559E"/>
    <w:rsid w:val="0055741D"/>
    <w:rsid w:val="00565F61"/>
    <w:rsid w:val="005812D6"/>
    <w:rsid w:val="005B2D62"/>
    <w:rsid w:val="005D3D4F"/>
    <w:rsid w:val="005E0BB9"/>
    <w:rsid w:val="005F101D"/>
    <w:rsid w:val="005F37D7"/>
    <w:rsid w:val="005F3F35"/>
    <w:rsid w:val="006001BD"/>
    <w:rsid w:val="006214FD"/>
    <w:rsid w:val="006273C2"/>
    <w:rsid w:val="00654418"/>
    <w:rsid w:val="00654E2E"/>
    <w:rsid w:val="006625D3"/>
    <w:rsid w:val="00671943"/>
    <w:rsid w:val="00673B4B"/>
    <w:rsid w:val="006868C8"/>
    <w:rsid w:val="006940E2"/>
    <w:rsid w:val="006A5F7B"/>
    <w:rsid w:val="006A771E"/>
    <w:rsid w:val="006B18A4"/>
    <w:rsid w:val="006B758A"/>
    <w:rsid w:val="006E38DF"/>
    <w:rsid w:val="00720BEC"/>
    <w:rsid w:val="007261AA"/>
    <w:rsid w:val="007C2F3A"/>
    <w:rsid w:val="007D3931"/>
    <w:rsid w:val="007F74CB"/>
    <w:rsid w:val="00805737"/>
    <w:rsid w:val="00820300"/>
    <w:rsid w:val="00835610"/>
    <w:rsid w:val="00840C92"/>
    <w:rsid w:val="00875D07"/>
    <w:rsid w:val="008A6201"/>
    <w:rsid w:val="008A6862"/>
    <w:rsid w:val="008B2B43"/>
    <w:rsid w:val="008C7F5D"/>
    <w:rsid w:val="008E2A48"/>
    <w:rsid w:val="008E7187"/>
    <w:rsid w:val="008F4695"/>
    <w:rsid w:val="008F4BD3"/>
    <w:rsid w:val="00902BB7"/>
    <w:rsid w:val="00910042"/>
    <w:rsid w:val="00936EF2"/>
    <w:rsid w:val="009649B1"/>
    <w:rsid w:val="00977173"/>
    <w:rsid w:val="0099652C"/>
    <w:rsid w:val="00997BD5"/>
    <w:rsid w:val="009B29EE"/>
    <w:rsid w:val="009B4691"/>
    <w:rsid w:val="009C1497"/>
    <w:rsid w:val="009D0900"/>
    <w:rsid w:val="009F1598"/>
    <w:rsid w:val="00A10F91"/>
    <w:rsid w:val="00A23688"/>
    <w:rsid w:val="00A71D86"/>
    <w:rsid w:val="00A978CF"/>
    <w:rsid w:val="00AA280B"/>
    <w:rsid w:val="00AB14D8"/>
    <w:rsid w:val="00AD71B2"/>
    <w:rsid w:val="00AF17A8"/>
    <w:rsid w:val="00AF2D79"/>
    <w:rsid w:val="00B025F1"/>
    <w:rsid w:val="00B4371A"/>
    <w:rsid w:val="00B467B4"/>
    <w:rsid w:val="00B60C46"/>
    <w:rsid w:val="00B73242"/>
    <w:rsid w:val="00B765CB"/>
    <w:rsid w:val="00B91766"/>
    <w:rsid w:val="00B917F6"/>
    <w:rsid w:val="00BC210D"/>
    <w:rsid w:val="00BD594D"/>
    <w:rsid w:val="00BD6278"/>
    <w:rsid w:val="00BE19F0"/>
    <w:rsid w:val="00BF4918"/>
    <w:rsid w:val="00C13B86"/>
    <w:rsid w:val="00C26029"/>
    <w:rsid w:val="00C464FF"/>
    <w:rsid w:val="00C525E4"/>
    <w:rsid w:val="00C65963"/>
    <w:rsid w:val="00C72AF8"/>
    <w:rsid w:val="00C8674B"/>
    <w:rsid w:val="00CB454C"/>
    <w:rsid w:val="00CB48FE"/>
    <w:rsid w:val="00CC6B6C"/>
    <w:rsid w:val="00CD0415"/>
    <w:rsid w:val="00CE1E53"/>
    <w:rsid w:val="00CE5F6F"/>
    <w:rsid w:val="00CF3D19"/>
    <w:rsid w:val="00D01FE6"/>
    <w:rsid w:val="00D2606F"/>
    <w:rsid w:val="00D276C9"/>
    <w:rsid w:val="00D77613"/>
    <w:rsid w:val="00D85678"/>
    <w:rsid w:val="00D8661E"/>
    <w:rsid w:val="00DA689A"/>
    <w:rsid w:val="00DC2480"/>
    <w:rsid w:val="00DC705E"/>
    <w:rsid w:val="00DF1BDF"/>
    <w:rsid w:val="00DF3CC8"/>
    <w:rsid w:val="00DF5C44"/>
    <w:rsid w:val="00DF7F4F"/>
    <w:rsid w:val="00E1448A"/>
    <w:rsid w:val="00E26B6F"/>
    <w:rsid w:val="00E346BA"/>
    <w:rsid w:val="00E352AA"/>
    <w:rsid w:val="00E51EEE"/>
    <w:rsid w:val="00E5735E"/>
    <w:rsid w:val="00E612A5"/>
    <w:rsid w:val="00E620AE"/>
    <w:rsid w:val="00E74022"/>
    <w:rsid w:val="00E759D8"/>
    <w:rsid w:val="00EA5DFF"/>
    <w:rsid w:val="00EB069F"/>
    <w:rsid w:val="00EC7440"/>
    <w:rsid w:val="00EE72EC"/>
    <w:rsid w:val="00EF7B69"/>
    <w:rsid w:val="00F02335"/>
    <w:rsid w:val="00F03FFA"/>
    <w:rsid w:val="00F260D6"/>
    <w:rsid w:val="00F3753A"/>
    <w:rsid w:val="00F55550"/>
    <w:rsid w:val="00F57806"/>
    <w:rsid w:val="00F673AF"/>
    <w:rsid w:val="00F77D81"/>
    <w:rsid w:val="00F77E12"/>
    <w:rsid w:val="00F90FF1"/>
    <w:rsid w:val="00FE2BD8"/>
    <w:rsid w:val="00FE4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4B"/>
  </w:style>
  <w:style w:type="paragraph" w:styleId="1">
    <w:name w:val="heading 1"/>
    <w:basedOn w:val="a"/>
    <w:next w:val="a"/>
    <w:qFormat/>
    <w:rsid w:val="00C8674B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C8674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8674B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C8674B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C8674B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C8674B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C8674B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C8674B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C8674B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674B"/>
    <w:rPr>
      <w:sz w:val="26"/>
    </w:rPr>
  </w:style>
  <w:style w:type="paragraph" w:styleId="a4">
    <w:name w:val="Body Text Indent"/>
    <w:basedOn w:val="a"/>
    <w:rsid w:val="00C8674B"/>
    <w:pPr>
      <w:ind w:firstLine="567"/>
      <w:jc w:val="both"/>
    </w:pPr>
    <w:rPr>
      <w:sz w:val="28"/>
    </w:rPr>
  </w:style>
  <w:style w:type="character" w:styleId="a5">
    <w:name w:val="Hyperlink"/>
    <w:uiPriority w:val="99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001B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14FD"/>
  </w:style>
  <w:style w:type="paragraph" w:customStyle="1" w:styleId="ConsPlusNormal">
    <w:name w:val="ConsPlusNormal"/>
    <w:rsid w:val="005B2D6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5B2D6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table" w:styleId="aa">
    <w:name w:val="Table Grid"/>
    <w:basedOn w:val="a1"/>
    <w:rsid w:val="00CF3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locked/>
    <w:rsid w:val="008F4BD3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F4BD3"/>
    <w:pPr>
      <w:widowControl w:val="0"/>
      <w:shd w:val="clear" w:color="auto" w:fill="FFFFFF"/>
      <w:spacing w:after="120" w:line="638" w:lineRule="exact"/>
      <w:ind w:hanging="108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povaliha.ru/" TargetMode="External"/><Relationship Id="rId13" Type="http://schemas.openxmlformats.org/officeDocument/2006/relationships/hyperlink" Target="consultantplus://offline/ref=E8FE773A3EA6C6E4D262857F5FC4973FCF28825897E8B238A45C3BCECAABD0DCC0A38F68CF50E98CE25D8D5B7AS0b1J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dmpovaliha.ru/" TargetMode="External"/><Relationship Id="rId12" Type="http://schemas.openxmlformats.org/officeDocument/2006/relationships/hyperlink" Target="consultantplus://offline/ref=E8FE773A3EA6C6E4D262857F5FC4973FCF28825897E8B238A45C3BCECAABD0DCC0A38F68CF50E98CE25D8D5B7AS0b1J" TargetMode="External"/><Relationship Id="rId17" Type="http://schemas.openxmlformats.org/officeDocument/2006/relationships/hyperlink" Target="consultantplus://offline/ref=E8FE773A3EA6C6E4D262857F5FC4973FCF28825897E8B238A45C3BCECAABD0DCC0A38F68CF50E98CE25D8D5B7AS0b1J" TargetMode="External"/><Relationship Id="rId2" Type="http://schemas.openxmlformats.org/officeDocument/2006/relationships/styles" Target="styles.xml"/><Relationship Id="rId16" Type="http://schemas.openxmlformats.org/officeDocument/2006/relationships/image" Target="media/image1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8FE773A3EA6C6E4D262857F5FC4973FCF28825897E8B238A45C3BCECAABD0DCD2A3D764CE59F78CE948DB0A3C545C4E59947A4913BF355BS1bEJ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dmsibirsk.ru" TargetMode="External"/><Relationship Id="rId10" Type="http://schemas.openxmlformats.org/officeDocument/2006/relationships/hyperlink" Target="consultantplus://offline/ref=E8FE773A3EA6C6E4D262857F5FC4973FCF28825897E8B238A45C3BCECAABD0DCC0A38F68CF50E98CE25D8D5B7AS0b1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FE773A3EA6C6E4D262857F5FC4973FCF28825897E8B238A45C3BCECAABD0DCD2A3D764CE59F78CE948DB0A3C545C4E59947A4913BF355BS1bEJ" TargetMode="External"/><Relationship Id="rId14" Type="http://schemas.openxmlformats.org/officeDocument/2006/relationships/hyperlink" Target="consultantplus://offline/ref=E8FE773A3EA6C6E4D262857F5FC4973FCF28825897E8B238A45C3BCECAABD0DCC0A38F68CF50E98CE25D8D5B7AS0b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0C1E6-5597-4A21-8452-91FF11925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10</Pages>
  <Words>4189</Words>
  <Characters>23882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28015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subject/>
  <dc:creator>Лантушенко О.А.</dc:creator>
  <cp:keywords/>
  <cp:lastModifiedBy>User</cp:lastModifiedBy>
  <cp:revision>29</cp:revision>
  <cp:lastPrinted>2020-09-29T01:36:00Z</cp:lastPrinted>
  <dcterms:created xsi:type="dcterms:W3CDTF">2020-09-29T02:42:00Z</dcterms:created>
  <dcterms:modified xsi:type="dcterms:W3CDTF">2025-07-08T00:58:00Z</dcterms:modified>
</cp:coreProperties>
</file>