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0282" w:h="729" w:hRule="exact" w:wrap="around" w:vAnchor="page" w:hAnchor="page" w:x="819" w:y="1330"/>
        <w:widowControl w:val="0"/>
        <w:keepNext w:val="0"/>
        <w:keepLines w:val="0"/>
        <w:shd w:val="clear" w:color="auto" w:fill="auto"/>
        <w:bidi w:val="0"/>
        <w:jc w:val="left"/>
        <w:spacing w:before="0" w:after="0" w:line="331" w:lineRule="exact"/>
        <w:ind w:left="1680" w:right="1700" w:firstLine="0"/>
      </w:pPr>
      <w:r>
        <w:rPr>
          <w:rStyle w:val="CharStyle5"/>
          <w:b/>
          <w:bCs/>
        </w:rPr>
        <w:t>АДМИНИСТРАЦИЯ СИБИРСКОГО СЕЛЬСОВЕТА ПЕРВОМАЙСКОГО РАЙОНА АЛТАЙСКОГО КРАЯ</w:t>
      </w:r>
    </w:p>
    <w:p>
      <w:pPr>
        <w:pStyle w:val="Style3"/>
        <w:framePr w:w="10282" w:h="1882" w:hRule="exact" w:wrap="around" w:vAnchor="page" w:hAnchor="page" w:x="819" w:y="2417"/>
        <w:widowControl w:val="0"/>
        <w:keepNext w:val="0"/>
        <w:keepLines w:val="0"/>
        <w:shd w:val="clear" w:color="auto" w:fill="auto"/>
        <w:bidi w:val="0"/>
        <w:jc w:val="center"/>
        <w:spacing w:before="0" w:after="0" w:line="610" w:lineRule="exact"/>
        <w:ind w:left="0" w:right="0" w:firstLine="0"/>
      </w:pPr>
      <w:r>
        <w:rPr>
          <w:rStyle w:val="CharStyle6"/>
          <w:b/>
          <w:bCs/>
        </w:rPr>
        <w:t>ПОСТАНОВЛЕНИЕ</w:t>
      </w:r>
    </w:p>
    <w:p>
      <w:pPr>
        <w:pStyle w:val="Style7"/>
        <w:framePr w:w="10282" w:h="1882" w:hRule="exact" w:wrap="around" w:vAnchor="page" w:hAnchor="page" w:x="819" w:y="2417"/>
        <w:tabs>
          <w:tab w:leader="none" w:pos="9794" w:val="right"/>
        </w:tabs>
        <w:widowControl w:val="0"/>
        <w:keepNext w:val="0"/>
        <w:keepLines w:val="0"/>
        <w:shd w:val="clear" w:color="auto" w:fill="auto"/>
        <w:bidi w:val="0"/>
        <w:spacing w:before="0" w:after="0" w:line="610" w:lineRule="exact"/>
        <w:ind w:left="40" w:right="0" w:firstLine="0"/>
      </w:pPr>
      <w:r>
        <w:rPr>
          <w:rStyle w:val="CharStyle9"/>
        </w:rPr>
        <w:t>15.03.2024год</w:t>
        <w:tab/>
        <w:t>№12</w:t>
      </w:r>
    </w:p>
    <w:p>
      <w:pPr>
        <w:pStyle w:val="Style10"/>
        <w:framePr w:w="10282" w:h="1882" w:hRule="exact" w:wrap="around" w:vAnchor="page" w:hAnchor="page" w:x="819" w:y="2417"/>
        <w:widowControl w:val="0"/>
        <w:keepNext w:val="0"/>
        <w:keepLines w:val="0"/>
        <w:shd w:val="clear" w:color="auto" w:fill="auto"/>
        <w:bidi w:val="0"/>
        <w:spacing w:before="0" w:after="0"/>
        <w:ind w:left="0" w:right="0" w:firstLine="0"/>
      </w:pPr>
      <w:bookmarkStart w:id="0" w:name="bookmark0"/>
      <w:r>
        <w:rPr>
          <w:lang w:val="ru-RU" w:eastAsia="ru-RU" w:bidi="ru-RU"/>
          <w:w w:val="100"/>
          <w:color w:val="000000"/>
          <w:position w:val="0"/>
        </w:rPr>
        <w:t>п.Сибирский</w:t>
      </w:r>
      <w:bookmarkEnd w:id="0"/>
    </w:p>
    <w:p>
      <w:pPr>
        <w:pStyle w:val="Style7"/>
        <w:framePr w:w="10282" w:h="1157" w:hRule="exact" w:wrap="around" w:vAnchor="page" w:hAnchor="page" w:x="819" w:y="4836"/>
        <w:widowControl w:val="0"/>
        <w:keepNext w:val="0"/>
        <w:keepLines w:val="0"/>
        <w:shd w:val="clear" w:color="auto" w:fill="auto"/>
        <w:bidi w:val="0"/>
        <w:spacing w:before="0" w:after="0" w:line="274" w:lineRule="exact"/>
        <w:ind w:left="220" w:right="200" w:firstLine="0"/>
      </w:pPr>
      <w:r>
        <w:rPr>
          <w:rStyle w:val="CharStyle9"/>
        </w:rPr>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Сибирского сельсовета Первомайского района</w:t>
      </w:r>
    </w:p>
    <w:p>
      <w:pPr>
        <w:pStyle w:val="Style7"/>
        <w:framePr w:w="10282" w:h="1157" w:hRule="exact" w:wrap="around" w:vAnchor="page" w:hAnchor="page" w:x="819" w:y="4836"/>
        <w:widowControl w:val="0"/>
        <w:keepNext w:val="0"/>
        <w:keepLines w:val="0"/>
        <w:shd w:val="clear" w:color="auto" w:fill="auto"/>
        <w:bidi w:val="0"/>
        <w:jc w:val="center"/>
        <w:spacing w:before="0" w:after="0" w:line="274" w:lineRule="exact"/>
        <w:ind w:left="0" w:right="0" w:firstLine="0"/>
      </w:pPr>
      <w:r>
        <w:rPr>
          <w:rStyle w:val="CharStyle9"/>
        </w:rPr>
        <w:t>Алтайского края от 22.03.2021 № 11</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700"/>
      </w:pPr>
      <w:r>
        <w:rPr>
          <w:rStyle w:val="CharStyle9"/>
        </w:rPr>
        <w:t>В соответствии с Федеральным законом от 24.11.1995 № 181-ФЗ «О социальной защите инвалидов в РФ», Федеральным законом от 06.10.2003 № 131-ФЗ «Об общих принципах организации местного самоуправления в РФ», законом Алтайского края от 10.07.2007 № 87-ЗС «О регулировании отдельных лесных отношений на территории Алтайского края»,</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0"/>
      </w:pPr>
      <w:r>
        <w:rPr>
          <w:rStyle w:val="CharStyle9"/>
        </w:rPr>
        <w:t>ПОСТАНОВЛЯЮ: внести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следующие изменения:</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0" w:firstLine="700"/>
      </w:pPr>
      <w:r>
        <w:rPr>
          <w:rStyle w:val="CharStyle9"/>
        </w:rPr>
        <w:t>1. п. 1.2 регламента изложить в следующей редакции:</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440"/>
      </w:pPr>
      <w:r>
        <w:rPr>
          <w:rStyle w:val="CharStyle9"/>
        </w:rPr>
        <w:t xml:space="preserve">-" Граждане, указанные в </w:t>
      </w:r>
      <w:r>
        <w:rPr>
          <w:rStyle w:val="CharStyle12"/>
        </w:rPr>
        <w:t>части 2</w:t>
      </w:r>
      <w:r>
        <w:rPr>
          <w:rStyle w:val="CharStyle9"/>
        </w:rPr>
        <w:t xml:space="preserve"> статьи 6 закона Алтайского края от 10.07.2007 № 87-ЗС «О регулировании отдельных лесных отношений на территории Алтайского края»,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440"/>
      </w:pPr>
      <w:r>
        <w:rPr>
          <w:rStyle w:val="CharStyle9"/>
        </w:rPr>
        <w:t xml:space="preserve">а) призванных на военную службу в Вооруженные Силы Российской Федерации по мобилизации или заключивших в соответствии с </w:t>
      </w:r>
      <w:r>
        <w:rPr>
          <w:rStyle w:val="CharStyle12"/>
        </w:rPr>
        <w:t>пунктом 7 статьи 38</w:t>
      </w:r>
      <w:r>
        <w:rPr>
          <w:rStyle w:val="CharStyle9"/>
        </w:rPr>
        <w:t xml:space="preserve"> Федерального закона от 28 марта 1998 года </w:t>
      </w:r>
      <w:r>
        <w:rPr>
          <w:rStyle w:val="CharStyle9"/>
          <w:lang w:val="en-US" w:eastAsia="en-US" w:bidi="en-US"/>
        </w:rPr>
        <w:t xml:space="preserve">N </w:t>
      </w:r>
      <w:r>
        <w:rPr>
          <w:rStyle w:val="CharStyle9"/>
        </w:rPr>
        <w:t>53-ФЗ "О воинской обязанности и военной службе" контракт о прохождении военной службы, при условии их участия в специальной военной операции;</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0" w:firstLine="440"/>
      </w:pPr>
      <w:r>
        <w:rPr>
          <w:rStyle w:val="CharStyle9"/>
        </w:rPr>
        <w:t xml:space="preserve">б) членов семьи (дети, родители, супруг (супруга) граждан, указанных в </w:t>
      </w:r>
      <w:r>
        <w:rPr>
          <w:rStyle w:val="CharStyle12"/>
        </w:rPr>
        <w:t>подпункте "а" части</w:t>
      </w:r>
    </w:p>
    <w:p>
      <w:pPr>
        <w:pStyle w:val="Style7"/>
        <w:numPr>
          <w:ilvl w:val="0"/>
          <w:numId w:val="1"/>
        </w:numPr>
        <w:framePr w:w="10282" w:h="8950" w:hRule="exact" w:wrap="around" w:vAnchor="page" w:hAnchor="page" w:x="819" w:y="6910"/>
        <w:tabs>
          <w:tab w:leader="none" w:pos="439" w:val="left"/>
        </w:tabs>
        <w:widowControl w:val="0"/>
        <w:keepNext w:val="0"/>
        <w:keepLines w:val="0"/>
        <w:shd w:val="clear" w:color="auto" w:fill="auto"/>
        <w:bidi w:val="0"/>
        <w:spacing w:before="0" w:after="0" w:line="274" w:lineRule="exact"/>
        <w:ind w:left="40" w:right="0" w:firstLine="0"/>
      </w:pPr>
      <w:r>
        <w:rPr>
          <w:rStyle w:val="CharStyle9"/>
        </w:rPr>
        <w:t>настоящей статьи, в том числе погибших (умерших).</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440"/>
      </w:pPr>
      <w:r>
        <w:rPr>
          <w:rStyle w:val="CharStyle9"/>
        </w:rPr>
        <w:t xml:space="preserve">2.2. По основанию, указанному в </w:t>
      </w:r>
      <w:r>
        <w:rPr>
          <w:rStyle w:val="CharStyle12"/>
        </w:rPr>
        <w:t>части 2.1</w:t>
      </w:r>
      <w:r>
        <w:rPr>
          <w:rStyle w:val="CharStyle9"/>
        </w:rPr>
        <w:t xml:space="preserve"> статьи 6 закона Алтайского края от 10.07.2007 № 87-ЗС «О регулировании отдельных лесных отношений на территории Алтайского края»,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pPr>
        <w:pStyle w:val="Style7"/>
        <w:numPr>
          <w:ilvl w:val="0"/>
          <w:numId w:val="3"/>
        </w:numPr>
        <w:framePr w:w="10282" w:h="8950" w:hRule="exact" w:wrap="around" w:vAnchor="page" w:hAnchor="page" w:x="819" w:y="6910"/>
        <w:tabs>
          <w:tab w:leader="none" w:pos="769" w:val="left"/>
        </w:tabs>
        <w:widowControl w:val="0"/>
        <w:keepNext w:val="0"/>
        <w:keepLines w:val="0"/>
        <w:shd w:val="clear" w:color="auto" w:fill="auto"/>
        <w:bidi w:val="0"/>
        <w:spacing w:before="0" w:after="0" w:line="274" w:lineRule="exact"/>
        <w:ind w:left="40" w:right="0" w:firstLine="440"/>
      </w:pPr>
      <w:r>
        <w:rPr>
          <w:rStyle w:val="CharStyle9"/>
        </w:rPr>
        <w:t>п. 1.2.3 регламента изложить в следующей редакции:</w:t>
      </w:r>
    </w:p>
    <w:p>
      <w:pPr>
        <w:pStyle w:val="Style7"/>
        <w:framePr w:w="10282" w:h="8950" w:hRule="exact" w:wrap="around" w:vAnchor="page" w:hAnchor="page" w:x="819" w:y="6910"/>
        <w:widowControl w:val="0"/>
        <w:keepNext w:val="0"/>
        <w:keepLines w:val="0"/>
        <w:shd w:val="clear" w:color="auto" w:fill="auto"/>
        <w:bidi w:val="0"/>
        <w:spacing w:before="0" w:after="0" w:line="274" w:lineRule="exact"/>
        <w:ind w:left="40" w:right="20" w:firstLine="440"/>
      </w:pPr>
      <w:r>
        <w:rPr>
          <w:rStyle w:val="CharStyle9"/>
        </w:rPr>
        <w:t xml:space="preserve">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r>
        <w:rPr>
          <w:rStyle w:val="CharStyle12"/>
        </w:rPr>
        <w:t>статьей 2</w:t>
      </w:r>
      <w:r>
        <w:rPr>
          <w:rStyle w:val="CharStyle9"/>
        </w:rPr>
        <w:t xml:space="preserve"> Закона Российской Федерации от 25 июня 1993 года </w:t>
      </w:r>
      <w:r>
        <w:rPr>
          <w:rStyle w:val="CharStyle9"/>
          <w:lang w:val="en-US" w:eastAsia="en-US" w:bidi="en-US"/>
        </w:rPr>
        <w:t xml:space="preserve">N </w:t>
      </w:r>
      <w:r>
        <w:rPr>
          <w:rStyle w:val="CharStyle9"/>
        </w:rPr>
        <w:t>5242-1 "О праве граждан Российской Федерации на свободу передвижения, выбор места</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13"/>
        <w:framePr w:wrap="around" w:vAnchor="page" w:hAnchor="page" w:x="5871" w:y="980"/>
        <w:widowControl w:val="0"/>
        <w:keepNext w:val="0"/>
        <w:keepLines w:val="0"/>
        <w:shd w:val="clear" w:color="auto" w:fill="auto"/>
        <w:bidi w:val="0"/>
        <w:jc w:val="left"/>
        <w:spacing w:before="0" w:after="0" w:line="200" w:lineRule="exact"/>
        <w:ind w:left="20" w:right="0" w:firstLine="0"/>
      </w:pPr>
      <w:r>
        <w:rPr>
          <w:rStyle w:val="CharStyle15"/>
        </w:rPr>
        <w:t>2</w:t>
      </w:r>
    </w:p>
    <w:p>
      <w:pPr>
        <w:pStyle w:val="Style7"/>
        <w:framePr w:w="10258" w:h="14508" w:hRule="exact" w:wrap="around" w:vAnchor="page" w:hAnchor="page" w:x="831" w:y="1347"/>
        <w:widowControl w:val="0"/>
        <w:keepNext w:val="0"/>
        <w:keepLines w:val="0"/>
        <w:shd w:val="clear" w:color="auto" w:fill="auto"/>
        <w:bidi w:val="0"/>
        <w:spacing w:before="0" w:after="244" w:line="278" w:lineRule="exact"/>
        <w:ind w:left="40" w:right="20" w:firstLine="0"/>
      </w:pPr>
      <w:r>
        <w:rPr>
          <w:rStyle w:val="CharStyle9"/>
        </w:rPr>
        <w:t>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иного жилого помещения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pPr>
        <w:pStyle w:val="Style7"/>
        <w:numPr>
          <w:ilvl w:val="0"/>
          <w:numId w:val="3"/>
        </w:numPr>
        <w:framePr w:w="10258" w:h="14508" w:hRule="exact" w:wrap="around" w:vAnchor="page" w:hAnchor="page" w:x="831" w:y="1347"/>
        <w:tabs>
          <w:tab w:leader="none" w:pos="729" w:val="left"/>
        </w:tabs>
        <w:widowControl w:val="0"/>
        <w:keepNext w:val="0"/>
        <w:keepLines w:val="0"/>
        <w:shd w:val="clear" w:color="auto" w:fill="auto"/>
        <w:bidi w:val="0"/>
        <w:spacing w:before="0" w:after="0" w:line="274" w:lineRule="exact"/>
        <w:ind w:left="20" w:right="0" w:firstLine="420"/>
      </w:pPr>
      <w:r>
        <w:rPr>
          <w:rStyle w:val="CharStyle9"/>
        </w:rPr>
        <w:t>п.2.7.1.2 регламента изложить в следующей редакции:</w:t>
      </w:r>
    </w:p>
    <w:p>
      <w:pPr>
        <w:pStyle w:val="Style7"/>
        <w:numPr>
          <w:ilvl w:val="0"/>
          <w:numId w:val="5"/>
        </w:numPr>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 для заготовки (приобретения) древесины в целях индивидуального жилищного строительства: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б) копии документов, разрешающих строительство (для категорий граждан, указанных в </w:t>
      </w:r>
      <w:r>
        <w:rPr>
          <w:rStyle w:val="CharStyle12"/>
        </w:rPr>
        <w:t>частях</w:t>
      </w:r>
      <w:r>
        <w:rPr>
          <w:rStyle w:val="CharStyle9"/>
        </w:rPr>
        <w:t xml:space="preserve"> 2 и 2.1 стат</w:t>
      </w:r>
      <w:r>
        <w:rPr>
          <w:rStyle w:val="CharStyle12"/>
        </w:rPr>
        <w:t>ьи 6</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в) копия решения о принятии гражданина на учет в качестве нуждающегося в жилом помещении (для категорий граждан, указанных в </w:t>
      </w:r>
      <w:r>
        <w:rPr>
          <w:rStyle w:val="CharStyle12"/>
        </w:rPr>
        <w:t>пункте 1 части 2</w:t>
      </w:r>
      <w:r>
        <w:rPr>
          <w:rStyle w:val="CharStyle9"/>
        </w:rPr>
        <w:t xml:space="preserve"> и </w:t>
      </w:r>
      <w:r>
        <w:rPr>
          <w:rStyle w:val="CharStyle12"/>
        </w:rPr>
        <w:t>части 2.1 статьи 6</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w:t>
      </w:r>
      <w:r>
        <w:rPr>
          <w:rStyle w:val="CharStyle12"/>
        </w:rPr>
        <w:t>пункте 2 части 2</w:t>
      </w:r>
      <w:r>
        <w:rPr>
          <w:rStyle w:val="CharStyle9"/>
        </w:rPr>
        <w:t xml:space="preserve"> и </w:t>
      </w:r>
      <w:r>
        <w:rPr>
          <w:rStyle w:val="CharStyle12"/>
        </w:rPr>
        <w:t>части</w:t>
      </w:r>
    </w:p>
    <w:p>
      <w:pPr>
        <w:pStyle w:val="Style7"/>
        <w:numPr>
          <w:ilvl w:val="0"/>
          <w:numId w:val="7"/>
        </w:numPr>
        <w:framePr w:w="10258" w:h="14508" w:hRule="exact" w:wrap="around" w:vAnchor="page" w:hAnchor="page" w:x="831" w:y="1347"/>
        <w:tabs>
          <w:tab w:leader="none" w:pos="410" w:val="left"/>
        </w:tabs>
        <w:widowControl w:val="0"/>
        <w:keepNext w:val="0"/>
        <w:keepLines w:val="0"/>
        <w:shd w:val="clear" w:color="auto" w:fill="auto"/>
        <w:bidi w:val="0"/>
        <w:spacing w:before="0" w:after="0" w:line="274" w:lineRule="exact"/>
        <w:ind w:left="20" w:right="0" w:firstLine="0"/>
      </w:pPr>
      <w:r>
        <w:rPr>
          <w:rStyle w:val="CharStyle12"/>
        </w:rPr>
        <w:t>статьи б</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w:t>
      </w:r>
      <w:r>
        <w:rPr>
          <w:rStyle w:val="CharStyle12"/>
        </w:rPr>
        <w:t>пункте 3 части 2</w:t>
      </w:r>
      <w:r>
        <w:rPr>
          <w:rStyle w:val="CharStyle9"/>
        </w:rPr>
        <w:t xml:space="preserve"> и </w:t>
      </w:r>
      <w:r>
        <w:rPr>
          <w:rStyle w:val="CharStyle12"/>
        </w:rPr>
        <w:t>части 2.1 статьи 6</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w:t>
      </w:r>
      <w:r>
        <w:rPr>
          <w:rStyle w:val="CharStyle12"/>
        </w:rPr>
        <w:t>а</w:t>
      </w:r>
      <w:r>
        <w:rPr>
          <w:rStyle w:val="CharStyle9"/>
        </w:rPr>
        <w:t>с</w:t>
      </w:r>
      <w:r>
        <w:rPr>
          <w:rStyle w:val="CharStyle12"/>
        </w:rPr>
        <w:t>ти</w:t>
      </w:r>
      <w:r>
        <w:rPr>
          <w:rStyle w:val="CharStyle9"/>
        </w:rPr>
        <w:t xml:space="preserve"> 3 с</w:t>
      </w:r>
      <w:r>
        <w:rPr>
          <w:rStyle w:val="CharStyle12"/>
        </w:rPr>
        <w:t>т</w:t>
      </w:r>
      <w:r>
        <w:rPr>
          <w:rStyle w:val="CharStyle9"/>
        </w:rPr>
        <w:t>а</w:t>
      </w:r>
      <w:r>
        <w:rPr>
          <w:rStyle w:val="CharStyle12"/>
        </w:rPr>
        <w:t>т</w:t>
      </w:r>
      <w:r>
        <w:rPr>
          <w:rStyle w:val="CharStyle9"/>
        </w:rPr>
        <w:t>ь</w:t>
      </w:r>
      <w:r>
        <w:rPr>
          <w:rStyle w:val="CharStyle12"/>
        </w:rPr>
        <w:t>и б</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r>
        <w:rPr>
          <w:rStyle w:val="CharStyle12"/>
        </w:rPr>
        <w:t>част</w:t>
      </w:r>
      <w:r>
        <w:rPr>
          <w:rStyle w:val="CharStyle9"/>
        </w:rPr>
        <w:t xml:space="preserve">и </w:t>
      </w:r>
      <w:r>
        <w:rPr>
          <w:rStyle w:val="CharStyle12"/>
        </w:rPr>
        <w:t>3 ст</w:t>
      </w:r>
      <w:r>
        <w:rPr>
          <w:rStyle w:val="CharStyle9"/>
        </w:rPr>
        <w:t>а</w:t>
      </w:r>
      <w:r>
        <w:rPr>
          <w:rStyle w:val="CharStyle12"/>
        </w:rPr>
        <w:t>ть</w:t>
      </w:r>
      <w:r>
        <w:rPr>
          <w:rStyle w:val="CharStyle9"/>
        </w:rPr>
        <w:t>и 6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w:t>
      </w:r>
      <w:r>
        <w:rPr>
          <w:rStyle w:val="CharStyle12"/>
        </w:rPr>
        <w:t>и 6</w:t>
      </w:r>
      <w:r>
        <w:rPr>
          <w:rStyle w:val="CharStyle9"/>
        </w:rPr>
        <w:t xml:space="preserve">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r>
        <w:rPr>
          <w:rStyle w:val="CharStyle12"/>
        </w:rPr>
        <w:t>пунктом 7 статьи 38</w:t>
      </w:r>
      <w:r>
        <w:rPr>
          <w:rStyle w:val="CharStyle9"/>
        </w:rPr>
        <w:t xml:space="preserve"> Федерального закона от 28 марта 1998 года </w:t>
      </w:r>
      <w:r>
        <w:rPr>
          <w:rStyle w:val="CharStyle9"/>
          <w:lang w:val="en-US" w:eastAsia="en-US" w:bidi="en-US"/>
        </w:rPr>
        <w:t xml:space="preserve">N </w:t>
      </w:r>
      <w:r>
        <w:rPr>
          <w:rStyle w:val="CharStyle9"/>
        </w:rPr>
        <w:t xml:space="preserve">53-ФЗ "О воинской обязанности и военной службе", и участие в специальной военной операции (для категорий граждан, указанных в </w:t>
      </w:r>
      <w:r>
        <w:rPr>
          <w:rStyle w:val="CharStyle12"/>
        </w:rPr>
        <w:t>части</w:t>
      </w:r>
      <w:r>
        <w:rPr>
          <w:rStyle w:val="CharStyle9"/>
        </w:rPr>
        <w:t xml:space="preserve"> 2</w:t>
      </w:r>
      <w:r>
        <w:rPr>
          <w:rStyle w:val="CharStyle12"/>
        </w:rPr>
        <w:t>.</w:t>
      </w:r>
      <w:r>
        <w:rPr>
          <w:rStyle w:val="CharStyle9"/>
        </w:rPr>
        <w:t xml:space="preserve">1 </w:t>
      </w:r>
      <w:r>
        <w:rPr>
          <w:rStyle w:val="CharStyle12"/>
        </w:rPr>
        <w:t>статьи</w:t>
      </w:r>
      <w:r>
        <w:rPr>
          <w:rStyle w:val="CharStyle9"/>
        </w:rPr>
        <w:t xml:space="preserve"> 6 настоящего Закона);</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к) копии документов, подтверждающих статус члена семьи (ребенка, родителя, супруга (супруги) граждан, указанных в </w:t>
      </w:r>
      <w:r>
        <w:rPr>
          <w:rStyle w:val="CharStyle12"/>
        </w:rPr>
        <w:t>подпункте "а" часта 2.1 статьи 6</w:t>
      </w:r>
      <w:r>
        <w:rPr>
          <w:rStyle w:val="CharStyle9"/>
        </w:rPr>
        <w:t xml:space="preserve"> (для категории граждан, указанной в под</w:t>
      </w:r>
      <w:r>
        <w:rPr>
          <w:rStyle w:val="CharStyle12"/>
        </w:rPr>
        <w:t>пу</w:t>
      </w:r>
      <w:r>
        <w:rPr>
          <w:rStyle w:val="CharStyle9"/>
        </w:rPr>
        <w:t>нкт</w:t>
      </w:r>
      <w:r>
        <w:rPr>
          <w:rStyle w:val="CharStyle12"/>
        </w:rPr>
        <w:t>е</w:t>
      </w:r>
      <w:r>
        <w:rPr>
          <w:rStyle w:val="CharStyle9"/>
        </w:rPr>
        <w:t xml:space="preserve"> "</w:t>
      </w:r>
      <w:r>
        <w:rPr>
          <w:rStyle w:val="CharStyle12"/>
        </w:rPr>
        <w:t>б" части</w:t>
      </w:r>
      <w:r>
        <w:rPr>
          <w:rStyle w:val="CharStyle9"/>
        </w:rPr>
        <w:t xml:space="preserve"> 2</w:t>
      </w:r>
      <w:r>
        <w:rPr>
          <w:rStyle w:val="CharStyle12"/>
        </w:rPr>
        <w:t>.1</w:t>
      </w:r>
      <w:r>
        <w:rPr>
          <w:rStyle w:val="CharStyle9"/>
        </w:rPr>
        <w:t xml:space="preserve"> с</w:t>
      </w:r>
      <w:r>
        <w:rPr>
          <w:rStyle w:val="CharStyle12"/>
        </w:rPr>
        <w:t>т</w:t>
      </w:r>
      <w:r>
        <w:rPr>
          <w:rStyle w:val="CharStyle9"/>
        </w:rPr>
        <w:t>атьи 6 настоящего Закона);</w:t>
      </w:r>
    </w:p>
    <w:p>
      <w:pPr>
        <w:pStyle w:val="Style7"/>
        <w:numPr>
          <w:ilvl w:val="0"/>
          <w:numId w:val="5"/>
        </w:numPr>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pPr>
        <w:pStyle w:val="Style7"/>
        <w:framePr w:w="10258" w:h="14508" w:hRule="exact" w:wrap="around" w:vAnchor="page" w:hAnchor="page" w:x="831" w:y="1347"/>
        <w:widowControl w:val="0"/>
        <w:keepNext w:val="0"/>
        <w:keepLines w:val="0"/>
        <w:shd w:val="clear" w:color="auto" w:fill="auto"/>
        <w:bidi w:val="0"/>
        <w:spacing w:before="0" w:after="0" w:line="274" w:lineRule="exact"/>
        <w:ind w:left="20" w:right="20" w:firstLine="420"/>
      </w:pPr>
      <w:r>
        <w:rPr>
          <w:rStyle w:val="CharStyle9"/>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w:t>
      </w:r>
      <w:r>
        <w:rPr>
          <w:rStyle w:val="CharStyle16"/>
        </w:rPr>
        <w:t xml:space="preserve">категории </w:t>
      </w:r>
      <w:r>
        <w:rPr>
          <w:rStyle w:val="CharStyle9"/>
        </w:rPr>
        <w:t xml:space="preserve">граждан, указанной в </w:t>
      </w:r>
      <w:r>
        <w:rPr>
          <w:rStyle w:val="CharStyle17"/>
        </w:rPr>
        <w:t>части 3 ст</w:t>
      </w:r>
      <w:r>
        <w:rPr>
          <w:rStyle w:val="CharStyle16"/>
        </w:rPr>
        <w:t>а</w:t>
      </w:r>
      <w:r>
        <w:rPr>
          <w:rStyle w:val="CharStyle17"/>
        </w:rPr>
        <w:t>тьи 6</w:t>
      </w:r>
      <w:r>
        <w:rPr>
          <w:rStyle w:val="CharStyle16"/>
        </w:rPr>
        <w:t xml:space="preserve"> настоящего </w:t>
      </w:r>
      <w:r>
        <w:rPr>
          <w:rStyle w:val="CharStyle9"/>
        </w:rPr>
        <w:t>Закона),</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13"/>
        <w:framePr w:wrap="around" w:vAnchor="page" w:hAnchor="page" w:x="5885" w:y="980"/>
        <w:widowControl w:val="0"/>
        <w:keepNext w:val="0"/>
        <w:keepLines w:val="0"/>
        <w:shd w:val="clear" w:color="auto" w:fill="auto"/>
        <w:bidi w:val="0"/>
        <w:jc w:val="left"/>
        <w:spacing w:before="0" w:after="0" w:line="200" w:lineRule="exact"/>
        <w:ind w:left="20" w:right="0" w:firstLine="0"/>
      </w:pPr>
      <w:r>
        <w:rPr>
          <w:rStyle w:val="CharStyle15"/>
        </w:rPr>
        <w:t>3</w:t>
      </w:r>
    </w:p>
    <w:p>
      <w:pPr>
        <w:pStyle w:val="Style7"/>
        <w:framePr w:w="10267" w:h="9781" w:hRule="exact" w:wrap="around" w:vAnchor="page" w:hAnchor="page" w:x="826" w:y="1351"/>
        <w:tabs>
          <w:tab w:leader="none" w:pos="812" w:val="left"/>
        </w:tabs>
        <w:widowControl w:val="0"/>
        <w:keepNext w:val="0"/>
        <w:keepLines w:val="0"/>
        <w:shd w:val="clear" w:color="auto" w:fill="auto"/>
        <w:bidi w:val="0"/>
        <w:spacing w:before="0" w:after="0" w:line="274" w:lineRule="exact"/>
        <w:ind w:left="20" w:right="20" w:firstLine="420"/>
      </w:pPr>
      <w:r>
        <w:rPr>
          <w:rStyle w:val="CharStyle9"/>
        </w:rPr>
        <w:t>в)</w:t>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w:t>
      </w:r>
      <w:r>
        <w:rPr>
          <w:rStyle w:val="CharStyle12"/>
        </w:rPr>
        <w:t>и</w:t>
      </w:r>
      <w:r>
        <w:rPr>
          <w:rStyle w:val="CharStyle9"/>
        </w:rPr>
        <w:t xml:space="preserve"> 3 ст</w:t>
      </w:r>
      <w:r>
        <w:rPr>
          <w:rStyle w:val="CharStyle12"/>
        </w:rPr>
        <w:t>ат</w:t>
      </w:r>
      <w:r>
        <w:rPr>
          <w:rStyle w:val="CharStyle9"/>
        </w:rPr>
        <w:t>ь</w:t>
      </w:r>
      <w:r>
        <w:rPr>
          <w:rStyle w:val="CharStyle12"/>
        </w:rPr>
        <w:t>и 6</w:t>
      </w:r>
      <w:r>
        <w:rPr>
          <w:rStyle w:val="CharStyle9"/>
        </w:rPr>
        <w:t xml:space="preserve"> настоящего Закона);</w:t>
      </w:r>
    </w:p>
    <w:p>
      <w:pPr>
        <w:pStyle w:val="Style7"/>
        <w:numPr>
          <w:ilvl w:val="0"/>
          <w:numId w:val="5"/>
        </w:numPr>
        <w:framePr w:w="10267" w:h="9781" w:hRule="exact" w:wrap="around" w:vAnchor="page" w:hAnchor="page" w:x="826" w:y="1351"/>
        <w:widowControl w:val="0"/>
        <w:keepNext w:val="0"/>
        <w:keepLines w:val="0"/>
        <w:shd w:val="clear" w:color="auto" w:fill="auto"/>
        <w:bidi w:val="0"/>
        <w:spacing w:before="0" w:after="0" w:line="274" w:lineRule="exact"/>
        <w:ind w:left="20" w:right="20" w:firstLine="420"/>
      </w:pPr>
      <w:r>
        <w:rPr>
          <w:rStyle w:val="CharStyle9"/>
        </w:rPr>
        <w:t xml:space="preserve">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pPr>
        <w:pStyle w:val="Style7"/>
        <w:numPr>
          <w:ilvl w:val="0"/>
          <w:numId w:val="5"/>
        </w:numPr>
        <w:framePr w:w="10267" w:h="9781" w:hRule="exact" w:wrap="around" w:vAnchor="page" w:hAnchor="page" w:x="826" w:y="1351"/>
        <w:widowControl w:val="0"/>
        <w:keepNext w:val="0"/>
        <w:keepLines w:val="0"/>
        <w:shd w:val="clear" w:color="auto" w:fill="auto"/>
        <w:bidi w:val="0"/>
        <w:spacing w:before="0" w:after="0" w:line="274" w:lineRule="exact"/>
        <w:ind w:left="20" w:right="20" w:firstLine="420"/>
      </w:pPr>
      <w:r>
        <w:rPr>
          <w:rStyle w:val="CharStyle9"/>
        </w:rPr>
        <w:t xml:space="preserve"> Документы, указанные в </w:t>
      </w:r>
      <w:r>
        <w:rPr>
          <w:rStyle w:val="CharStyle12"/>
        </w:rPr>
        <w:t>части 4</w:t>
      </w:r>
      <w:r>
        <w:rPr>
          <w:rStyle w:val="CharStyle9"/>
        </w:rPr>
        <w:t xml:space="preserve">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pPr>
        <w:pStyle w:val="Style7"/>
        <w:numPr>
          <w:ilvl w:val="0"/>
          <w:numId w:val="5"/>
        </w:numPr>
        <w:framePr w:w="10267" w:h="9781" w:hRule="exact" w:wrap="around" w:vAnchor="page" w:hAnchor="page" w:x="826" w:y="1351"/>
        <w:widowControl w:val="0"/>
        <w:keepNext w:val="0"/>
        <w:keepLines w:val="0"/>
        <w:shd w:val="clear" w:color="auto" w:fill="auto"/>
        <w:bidi w:val="0"/>
        <w:spacing w:before="0" w:after="0" w:line="274" w:lineRule="exact"/>
        <w:ind w:left="20" w:right="20" w:firstLine="420"/>
      </w:pPr>
      <w:r>
        <w:rPr>
          <w:rStyle w:val="CharStyle9"/>
        </w:rPr>
        <w:t xml:space="preserve">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pPr>
        <w:pStyle w:val="Style7"/>
        <w:numPr>
          <w:ilvl w:val="0"/>
          <w:numId w:val="5"/>
        </w:numPr>
        <w:framePr w:w="10267" w:h="9781" w:hRule="exact" w:wrap="around" w:vAnchor="page" w:hAnchor="page" w:x="826" w:y="1351"/>
        <w:widowControl w:val="0"/>
        <w:keepNext w:val="0"/>
        <w:keepLines w:val="0"/>
        <w:shd w:val="clear" w:color="auto" w:fill="auto"/>
        <w:bidi w:val="0"/>
        <w:spacing w:before="0" w:after="0" w:line="274" w:lineRule="exact"/>
        <w:ind w:left="20" w:right="20" w:firstLine="420"/>
      </w:pPr>
      <w:r>
        <w:rPr>
          <w:rStyle w:val="CharStyle9"/>
        </w:rPr>
        <w:t xml:space="preserve"> Информация о гражданах, указанных в </w:t>
      </w:r>
      <w:r>
        <w:rPr>
          <w:rStyle w:val="CharStyle12"/>
        </w:rPr>
        <w:t>частях 2</w:t>
      </w:r>
      <w:r>
        <w:rPr>
          <w:rStyle w:val="CharStyle9"/>
        </w:rPr>
        <w:t xml:space="preserve">.1 и </w:t>
      </w:r>
      <w:r>
        <w:rPr>
          <w:rStyle w:val="CharStyle12"/>
        </w:rPr>
        <w:t>3 статьи б</w:t>
      </w:r>
      <w:r>
        <w:rPr>
          <w:rStyle w:val="CharStyle9"/>
        </w:rPr>
        <w:t xml:space="preserve"> настоящего Закона,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течении 5 дней с момента предоставления</w:t>
      </w:r>
    </w:p>
    <w:p>
      <w:pPr>
        <w:pStyle w:val="Style7"/>
        <w:framePr w:w="10267" w:h="9781" w:hRule="exact" w:wrap="around" w:vAnchor="page" w:hAnchor="page" w:x="826" w:y="1351"/>
        <w:widowControl w:val="0"/>
        <w:keepNext w:val="0"/>
        <w:keepLines w:val="0"/>
        <w:shd w:val="clear" w:color="auto" w:fill="auto"/>
        <w:bidi w:val="0"/>
        <w:spacing w:before="0" w:after="0" w:line="274" w:lineRule="exact"/>
        <w:ind w:left="20" w:right="0" w:firstLine="0"/>
      </w:pPr>
      <w:r>
        <w:rPr>
          <w:rStyle w:val="CharStyle9"/>
        </w:rPr>
        <w:t>документов, указанных в по</w:t>
      </w:r>
      <w:r>
        <w:rPr>
          <w:rStyle w:val="CharStyle12"/>
        </w:rPr>
        <w:t>дпу</w:t>
      </w:r>
      <w:r>
        <w:rPr>
          <w:rStyle w:val="CharStyle9"/>
        </w:rPr>
        <w:t>нктах "и</w:t>
      </w:r>
      <w:r>
        <w:rPr>
          <w:rStyle w:val="CharStyle12"/>
        </w:rPr>
        <w:t>"</w:t>
      </w:r>
      <w:r>
        <w:rPr>
          <w:rStyle w:val="CharStyle9"/>
        </w:rPr>
        <w:t xml:space="preserve"> и (или) </w:t>
      </w:r>
      <w:r>
        <w:rPr>
          <w:rStyle w:val="CharStyle12"/>
        </w:rPr>
        <w:t>"к" пункта</w:t>
      </w:r>
      <w:r>
        <w:rPr>
          <w:rStyle w:val="CharStyle9"/>
        </w:rPr>
        <w:t xml:space="preserve"> I части 4 статьи 8 настоящего Закона,</w:t>
      </w:r>
    </w:p>
    <w:p>
      <w:pPr>
        <w:pStyle w:val="Style7"/>
        <w:framePr w:w="10267" w:h="9781" w:hRule="exact" w:wrap="around" w:vAnchor="page" w:hAnchor="page" w:x="826" w:y="1351"/>
        <w:widowControl w:val="0"/>
        <w:keepNext w:val="0"/>
        <w:keepLines w:val="0"/>
        <w:shd w:val="clear" w:color="auto" w:fill="auto"/>
        <w:bidi w:val="0"/>
        <w:spacing w:before="0" w:after="0" w:line="274" w:lineRule="exact"/>
        <w:ind w:left="20" w:right="20" w:firstLine="0"/>
      </w:pPr>
      <w:r>
        <w:rPr>
          <w:rStyle w:val="CharStyle9"/>
        </w:rPr>
        <w:t>если гражданин или член его семьи был ранее включен в список граждан, испытывающих потребность в древесине для собственных нужд.</w:t>
      </w:r>
    </w:p>
    <w:p>
      <w:pPr>
        <w:pStyle w:val="Style7"/>
        <w:numPr>
          <w:ilvl w:val="0"/>
          <w:numId w:val="3"/>
        </w:numPr>
        <w:framePr w:w="10267" w:h="9781" w:hRule="exact" w:wrap="around" w:vAnchor="page" w:hAnchor="page" w:x="826" w:y="1351"/>
        <w:widowControl w:val="0"/>
        <w:keepNext w:val="0"/>
        <w:keepLines w:val="0"/>
        <w:shd w:val="clear" w:color="auto" w:fill="auto"/>
        <w:bidi w:val="0"/>
        <w:spacing w:before="0" w:after="0" w:line="274" w:lineRule="exact"/>
        <w:ind w:left="20" w:right="20" w:firstLine="700"/>
      </w:pPr>
      <w:r>
        <w:rPr>
          <w:rStyle w:val="CharStyle9"/>
        </w:rPr>
        <w:t xml:space="preserve"> Настоящее постановление обнародовать на информационном стенде Администрации сельсовета, на информационных досках в поселках Рогуличный, Лесная Поляна, Костяки, село Октябрьское, ст.Ж.Д.Казарма разместить на сайте Администрации Сибирского сельсовета, Первомайского района Алтайского края.</w:t>
      </w:r>
    </w:p>
    <w:p>
      <w:pPr>
        <w:pStyle w:val="Style7"/>
        <w:numPr>
          <w:ilvl w:val="0"/>
          <w:numId w:val="3"/>
        </w:numPr>
        <w:framePr w:w="10267" w:h="9781" w:hRule="exact" w:wrap="around" w:vAnchor="page" w:hAnchor="page" w:x="826" w:y="1351"/>
        <w:widowControl w:val="0"/>
        <w:keepNext w:val="0"/>
        <w:keepLines w:val="0"/>
        <w:shd w:val="clear" w:color="auto" w:fill="auto"/>
        <w:bidi w:val="0"/>
        <w:spacing w:before="0" w:after="0" w:line="274" w:lineRule="exact"/>
        <w:ind w:left="20" w:right="0" w:firstLine="700"/>
      </w:pPr>
      <w:r>
        <w:rPr>
          <w:rStyle w:val="CharStyle9"/>
        </w:rPr>
        <w:t>Контроль за исполнением настоящего постановления оставляю за собой.</w:t>
      </w:r>
    </w:p>
    <w:p>
      <w:pPr>
        <w:pStyle w:val="Style7"/>
        <w:framePr w:wrap="around" w:vAnchor="page" w:hAnchor="page" w:x="855" w:y="12615"/>
        <w:widowControl w:val="0"/>
        <w:keepNext w:val="0"/>
        <w:keepLines w:val="0"/>
        <w:shd w:val="clear" w:color="auto" w:fill="auto"/>
        <w:bidi w:val="0"/>
        <w:jc w:val="left"/>
        <w:spacing w:before="0" w:after="0" w:line="210" w:lineRule="exact"/>
        <w:ind w:left="280" w:right="0" w:firstLine="0"/>
      </w:pPr>
      <w:r>
        <w:rPr>
          <w:rStyle w:val="CharStyle9"/>
        </w:rPr>
        <w:t>Глава Сибирского сельсовета</w:t>
      </w:r>
    </w:p>
    <w:p>
      <w:pPr>
        <w:framePr w:wrap="none" w:vAnchor="page" w:hAnchor="page" w:x="5477" w:y="1232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7pt;height:37pt;">
            <v:imagedata r:id="rId5" r:href="rId6"/>
          </v:shape>
        </w:pict>
      </w:r>
    </w:p>
    <w:p>
      <w:pPr>
        <w:pStyle w:val="Style7"/>
        <w:framePr w:wrap="around" w:vAnchor="page" w:hAnchor="page" w:x="9034" w:y="12605"/>
        <w:widowControl w:val="0"/>
        <w:keepNext w:val="0"/>
        <w:keepLines w:val="0"/>
        <w:shd w:val="clear" w:color="auto" w:fill="auto"/>
        <w:bidi w:val="0"/>
        <w:jc w:val="left"/>
        <w:spacing w:before="0" w:after="0" w:line="210" w:lineRule="exact"/>
        <w:ind w:left="100" w:right="0" w:firstLine="0"/>
      </w:pPr>
      <w:r>
        <w:rPr>
          <w:rStyle w:val="CharStyle9"/>
        </w:rPr>
        <w:t>М.В.Захарьева</w:t>
      </w:r>
    </w:p>
    <w:p>
      <w:pPr>
        <w:pStyle w:val="Style18"/>
        <w:framePr w:w="3658" w:h="503" w:hRule="exact" w:wrap="around" w:vAnchor="page" w:hAnchor="page" w:x="855" w:y="14758"/>
        <w:widowControl w:val="0"/>
        <w:keepNext w:val="0"/>
        <w:keepLines w:val="0"/>
        <w:shd w:val="clear" w:color="auto" w:fill="auto"/>
        <w:bidi w:val="0"/>
        <w:jc w:val="left"/>
        <w:spacing w:before="0" w:after="0" w:line="226" w:lineRule="exact"/>
        <w:ind w:left="0" w:right="1880" w:firstLine="0"/>
      </w:pPr>
      <w:r>
        <w:rPr>
          <w:rStyle w:val="CharStyle20"/>
        </w:rPr>
        <w:t xml:space="preserve">Исп.: Алексеева Т.Н. </w:t>
      </w:r>
      <w:r>
        <w:rPr>
          <w:rStyle w:val="CharStyle21"/>
        </w:rPr>
        <w:t>8</w:t>
      </w:r>
      <w:r>
        <w:rPr>
          <w:rStyle w:val="CharStyle22"/>
        </w:rPr>
        <w:t>-</w:t>
      </w:r>
      <w:r>
        <w:rPr>
          <w:rStyle w:val="CharStyle21"/>
        </w:rPr>
        <w:t>983</w:t>
      </w:r>
      <w:r>
        <w:rPr>
          <w:rStyle w:val="CharStyle22"/>
        </w:rPr>
        <w:t>-</w:t>
      </w:r>
      <w:r>
        <w:rPr>
          <w:rStyle w:val="CharStyle21"/>
        </w:rPr>
        <w:t>384</w:t>
      </w:r>
      <w:r>
        <w:rPr>
          <w:rStyle w:val="CharStyle22"/>
        </w:rPr>
        <w:t>-</w:t>
      </w:r>
      <w:r>
        <w:rPr>
          <w:rStyle w:val="CharStyle21"/>
        </w:rPr>
        <w:t>38-00</w:t>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ru-RU" w:eastAsia="ru-RU" w:bidi="ru-RU"/>
        <w:b w:val="0"/>
        <w:bCs w:val="0"/>
        <w:i w:val="0"/>
        <w:iCs w:val="0"/>
        <w:u w:val="single"/>
        <w:strike w:val="0"/>
        <w:smallCaps w:val="0"/>
        <w:sz w:val="21"/>
        <w:szCs w:val="21"/>
        <w:rFonts w:ascii="Times New Roman" w:eastAsia="Times New Roman" w:hAnsi="Times New Roman" w:cs="Times New Roman"/>
        <w:w w:val="100"/>
        <w:spacing w:val="5"/>
        <w:color w:val="000000"/>
        <w:position w:val="0"/>
      </w:rPr>
    </w:lvl>
  </w:abstractNum>
  <w:abstractNum w:abstractNumId="2">
    <w:multiLevelType w:val="multilevel"/>
    <w:lvl w:ilvl="0">
      <w:start w:val="2"/>
      <w:numFmt w:val="decimal"/>
      <w:lvlText w:val="%1."/>
      <w:rPr>
        <w:lang w:val="ru-RU" w:eastAsia="ru-RU" w:bidi="ru-RU"/>
        <w:b w:val="0"/>
        <w:bCs w:val="0"/>
        <w:i w:val="0"/>
        <w:iCs w:val="0"/>
        <w:u w:val="none"/>
        <w:strike w:val="0"/>
        <w:smallCaps w:val="0"/>
        <w:sz w:val="21"/>
        <w:szCs w:val="21"/>
        <w:rFonts w:ascii="Times New Roman" w:eastAsia="Times New Roman" w:hAnsi="Times New Roman" w:cs="Times New Roman"/>
        <w:w w:val="100"/>
        <w:spacing w:val="5"/>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1"/>
        <w:szCs w:val="21"/>
        <w:rFonts w:ascii="Times New Roman" w:eastAsia="Times New Roman" w:hAnsi="Times New Roman" w:cs="Times New Roman"/>
        <w:w w:val="100"/>
        <w:spacing w:val="5"/>
        <w:color w:val="000000"/>
        <w:position w:val="0"/>
      </w:rPr>
    </w:lvl>
  </w:abstractNum>
  <w:abstractNum w:abstractNumId="6">
    <w:multiLevelType w:val="multilevel"/>
    <w:lvl w:ilvl="0">
      <w:start w:val="1"/>
      <w:numFmt w:val="decimal"/>
      <w:lvlText w:val="2.%1"/>
      <w:rPr>
        <w:lang w:val="ru-RU" w:eastAsia="ru-RU" w:bidi="ru-RU"/>
        <w:b w:val="0"/>
        <w:bCs w:val="0"/>
        <w:i w:val="0"/>
        <w:iCs w:val="0"/>
        <w:u w:val="single"/>
        <w:strike w:val="0"/>
        <w:smallCaps w:val="0"/>
        <w:sz w:val="21"/>
        <w:szCs w:val="21"/>
        <w:rFonts w:ascii="Times New Roman" w:eastAsia="Times New Roman" w:hAnsi="Times New Roman" w:cs="Times New Roman"/>
        <w:w w:val="100"/>
        <w:spacing w:val="5"/>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rFonts w:ascii="Times New Roman" w:eastAsia="Times New Roman" w:hAnsi="Times New Roman" w:cs="Times New Roman"/>
      <w:spacing w:val="2"/>
    </w:rPr>
  </w:style>
  <w:style w:type="character" w:customStyle="1" w:styleId="CharStyle5">
    <w:name w:val="Основной текст (2) + Интервал 0 pt"/>
    <w:basedOn w:val="CharStyle4"/>
    <w:rPr>
      <w:lang w:val="ru-RU" w:eastAsia="ru-RU" w:bidi="ru-RU"/>
      <w:sz w:val="24"/>
      <w:szCs w:val="24"/>
      <w:w w:val="100"/>
      <w:spacing w:val="7"/>
      <w:color w:val="000000"/>
      <w:position w:val="0"/>
    </w:rPr>
  </w:style>
  <w:style w:type="character" w:customStyle="1" w:styleId="CharStyle6">
    <w:name w:val="Основной текст (2) + Интервал 4 pt"/>
    <w:basedOn w:val="CharStyle4"/>
    <w:rPr>
      <w:lang w:val="ru-RU" w:eastAsia="ru-RU" w:bidi="ru-RU"/>
      <w:sz w:val="24"/>
      <w:szCs w:val="24"/>
      <w:w w:val="100"/>
      <w:spacing w:val="80"/>
      <w:color w:val="000000"/>
      <w:position w:val="0"/>
    </w:rPr>
  </w:style>
  <w:style w:type="character" w:customStyle="1" w:styleId="CharStyle8">
    <w:name w:val="Основной текст_"/>
    <w:basedOn w:val="DefaultParagraphFont"/>
    <w:link w:val="Style7"/>
    <w:rPr>
      <w:b w:val="0"/>
      <w:bCs w:val="0"/>
      <w:i w:val="0"/>
      <w:iCs w:val="0"/>
      <w:u w:val="none"/>
      <w:strike w:val="0"/>
      <w:smallCaps w:val="0"/>
      <w:sz w:val="21"/>
      <w:szCs w:val="21"/>
      <w:rFonts w:ascii="Times New Roman" w:eastAsia="Times New Roman" w:hAnsi="Times New Roman" w:cs="Times New Roman"/>
      <w:spacing w:val="3"/>
    </w:rPr>
  </w:style>
  <w:style w:type="character" w:customStyle="1" w:styleId="CharStyle9">
    <w:name w:val="Основной текст + Интервал 0 pt"/>
    <w:basedOn w:val="CharStyle8"/>
    <w:rPr>
      <w:lang w:val="ru-RU" w:eastAsia="ru-RU" w:bidi="ru-RU"/>
      <w:w w:val="100"/>
      <w:spacing w:val="5"/>
      <w:color w:val="000000"/>
      <w:position w:val="0"/>
    </w:rPr>
  </w:style>
  <w:style w:type="character" w:customStyle="1" w:styleId="CharStyle11">
    <w:name w:val="Заголовок №1 (2)_"/>
    <w:basedOn w:val="DefaultParagraphFont"/>
    <w:link w:val="Style10"/>
    <w:rPr>
      <w:b/>
      <w:bCs/>
      <w:i w:val="0"/>
      <w:iCs w:val="0"/>
      <w:u w:val="none"/>
      <w:strike w:val="0"/>
      <w:smallCaps w:val="0"/>
      <w:sz w:val="20"/>
      <w:szCs w:val="20"/>
      <w:rFonts w:ascii="Segoe UI" w:eastAsia="Segoe UI" w:hAnsi="Segoe UI" w:cs="Segoe UI"/>
      <w:spacing w:val="-5"/>
    </w:rPr>
  </w:style>
  <w:style w:type="character" w:customStyle="1" w:styleId="CharStyle12">
    <w:name w:val="Основной текст + Интервал 0 pt"/>
    <w:basedOn w:val="CharStyle8"/>
    <w:rPr>
      <w:lang w:val="ru-RU" w:eastAsia="ru-RU" w:bidi="ru-RU"/>
      <w:u w:val="single"/>
      <w:w w:val="100"/>
      <w:spacing w:val="5"/>
      <w:color w:val="000000"/>
      <w:position w:val="0"/>
    </w:rPr>
  </w:style>
  <w:style w:type="character" w:customStyle="1" w:styleId="CharStyle14">
    <w:name w:val="Колонтитул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Колонтитул"/>
    <w:basedOn w:val="CharStyle14"/>
    <w:rPr>
      <w:lang w:val="ru-RU" w:eastAsia="ru-RU" w:bidi="ru-RU"/>
      <w:w w:val="100"/>
      <w:spacing w:val="0"/>
      <w:color w:val="000000"/>
      <w:position w:val="0"/>
    </w:rPr>
  </w:style>
  <w:style w:type="character" w:customStyle="1" w:styleId="CharStyle16">
    <w:name w:val="Основной текст + Интервал 0 pt"/>
    <w:basedOn w:val="CharStyle8"/>
    <w:rPr>
      <w:lang w:val="ru-RU" w:eastAsia="ru-RU" w:bidi="ru-RU"/>
      <w:w w:val="100"/>
      <w:spacing w:val="1"/>
      <w:color w:val="000000"/>
      <w:position w:val="0"/>
    </w:rPr>
  </w:style>
  <w:style w:type="character" w:customStyle="1" w:styleId="CharStyle17">
    <w:name w:val="Основной текст + Интервал 0 pt"/>
    <w:basedOn w:val="CharStyle8"/>
    <w:rPr>
      <w:lang w:val="ru-RU" w:eastAsia="ru-RU" w:bidi="ru-RU"/>
      <w:u w:val="single"/>
      <w:w w:val="100"/>
      <w:spacing w:val="1"/>
      <w:color w:val="000000"/>
      <w:position w:val="0"/>
    </w:rPr>
  </w:style>
  <w:style w:type="character" w:customStyle="1" w:styleId="CharStyle19">
    <w:name w:val="Основной текст (10)_"/>
    <w:basedOn w:val="DefaultParagraphFont"/>
    <w:link w:val="Style18"/>
    <w:rPr>
      <w:b w:val="0"/>
      <w:bCs w:val="0"/>
      <w:i w:val="0"/>
      <w:iCs w:val="0"/>
      <w:u w:val="none"/>
      <w:strike w:val="0"/>
      <w:smallCaps w:val="0"/>
      <w:sz w:val="18"/>
      <w:szCs w:val="18"/>
      <w:rFonts w:ascii="Times New Roman" w:eastAsia="Times New Roman" w:hAnsi="Times New Roman" w:cs="Times New Roman"/>
      <w:spacing w:val="-2"/>
    </w:rPr>
  </w:style>
  <w:style w:type="character" w:customStyle="1" w:styleId="CharStyle20">
    <w:name w:val="Основной текст (10) + Интервал 0 pt"/>
    <w:basedOn w:val="CharStyle19"/>
    <w:rPr>
      <w:lang w:val="ru-RU" w:eastAsia="ru-RU" w:bidi="ru-RU"/>
      <w:w w:val="100"/>
      <w:spacing w:val="-3"/>
      <w:color w:val="000000"/>
      <w:position w:val="0"/>
    </w:rPr>
  </w:style>
  <w:style w:type="character" w:customStyle="1" w:styleId="CharStyle21">
    <w:name w:val="Основной текст (10) + 7,5 pt,Интервал 0 pt"/>
    <w:basedOn w:val="CharStyle19"/>
    <w:rPr>
      <w:lang w:val="ru-RU" w:eastAsia="ru-RU" w:bidi="ru-RU"/>
      <w:sz w:val="15"/>
      <w:szCs w:val="15"/>
      <w:w w:val="100"/>
      <w:spacing w:val="4"/>
      <w:color w:val="000000"/>
      <w:position w:val="0"/>
    </w:rPr>
  </w:style>
  <w:style w:type="character" w:customStyle="1" w:styleId="CharStyle22">
    <w:name w:val="Основной текст (10) + 4 pt,Интервал 0 pt"/>
    <w:basedOn w:val="CharStyle19"/>
    <w:rPr>
      <w:lang w:val="ru-RU" w:eastAsia="ru-RU" w:bidi="ru-RU"/>
      <w:sz w:val="8"/>
      <w:szCs w:val="8"/>
      <w:w w:val="100"/>
      <w:spacing w:val="0"/>
      <w:color w:val="000000"/>
      <w:position w:val="0"/>
    </w:rPr>
  </w:style>
  <w:style w:type="paragraph" w:customStyle="1" w:styleId="Style3">
    <w:name w:val="Основной текст (2)"/>
    <w:basedOn w:val="Normal"/>
    <w:link w:val="CharStyle4"/>
    <w:pPr>
      <w:widowControl w:val="0"/>
      <w:shd w:val="clear" w:color="auto" w:fill="FFFFFF"/>
      <w:spacing w:after="540" w:line="326" w:lineRule="exact"/>
    </w:pPr>
    <w:rPr>
      <w:b/>
      <w:bCs/>
      <w:i w:val="0"/>
      <w:iCs w:val="0"/>
      <w:u w:val="none"/>
      <w:strike w:val="0"/>
      <w:smallCaps w:val="0"/>
      <w:rFonts w:ascii="Times New Roman" w:eastAsia="Times New Roman" w:hAnsi="Times New Roman" w:cs="Times New Roman"/>
      <w:spacing w:val="2"/>
    </w:rPr>
  </w:style>
  <w:style w:type="paragraph" w:customStyle="1" w:styleId="Style7">
    <w:name w:val="Основной текст"/>
    <w:basedOn w:val="Normal"/>
    <w:link w:val="CharStyle8"/>
    <w:pPr>
      <w:widowControl w:val="0"/>
      <w:shd w:val="clear" w:color="auto" w:fill="FFFFFF"/>
      <w:jc w:val="both"/>
      <w:spacing w:after="300" w:line="0" w:lineRule="exact"/>
    </w:pPr>
    <w:rPr>
      <w:b w:val="0"/>
      <w:bCs w:val="0"/>
      <w:i w:val="0"/>
      <w:iCs w:val="0"/>
      <w:u w:val="none"/>
      <w:strike w:val="0"/>
      <w:smallCaps w:val="0"/>
      <w:sz w:val="21"/>
      <w:szCs w:val="21"/>
      <w:rFonts w:ascii="Times New Roman" w:eastAsia="Times New Roman" w:hAnsi="Times New Roman" w:cs="Times New Roman"/>
      <w:spacing w:val="3"/>
    </w:rPr>
  </w:style>
  <w:style w:type="paragraph" w:customStyle="1" w:styleId="Style10">
    <w:name w:val="Заголовок №1 (2)"/>
    <w:basedOn w:val="Normal"/>
    <w:link w:val="CharStyle11"/>
    <w:pPr>
      <w:widowControl w:val="0"/>
      <w:shd w:val="clear" w:color="auto" w:fill="FFFFFF"/>
      <w:jc w:val="center"/>
      <w:outlineLvl w:val="0"/>
      <w:spacing w:after="300" w:line="610" w:lineRule="exact"/>
    </w:pPr>
    <w:rPr>
      <w:b/>
      <w:bCs/>
      <w:i w:val="0"/>
      <w:iCs w:val="0"/>
      <w:u w:val="none"/>
      <w:strike w:val="0"/>
      <w:smallCaps w:val="0"/>
      <w:sz w:val="20"/>
      <w:szCs w:val="20"/>
      <w:rFonts w:ascii="Segoe UI" w:eastAsia="Segoe UI" w:hAnsi="Segoe UI" w:cs="Segoe UI"/>
      <w:spacing w:val="-5"/>
    </w:rPr>
  </w:style>
  <w:style w:type="paragraph" w:customStyle="1" w:styleId="Style13">
    <w:name w:val="Колонтитул"/>
    <w:basedOn w:val="Normal"/>
    <w:link w:val="CharStyle1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Основной текст (10)"/>
    <w:basedOn w:val="Normal"/>
    <w:link w:val="CharStyle19"/>
    <w:pPr>
      <w:widowControl w:val="0"/>
      <w:shd w:val="clear" w:color="auto" w:fill="FFFFFF"/>
      <w:spacing w:before="1980" w:line="230" w:lineRule="exact"/>
    </w:pPr>
    <w:rPr>
      <w:b w:val="0"/>
      <w:bCs w:val="0"/>
      <w:i w:val="0"/>
      <w:iCs w:val="0"/>
      <w:u w:val="none"/>
      <w:strike w:val="0"/>
      <w:smallCaps w:val="0"/>
      <w:sz w:val="18"/>
      <w:szCs w:val="18"/>
      <w:rFonts w:ascii="Times New Roman" w:eastAsia="Times New Roman" w:hAnsi="Times New Roman" w:cs="Times New Roman"/>
      <w:spacing w:val="-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